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7.38500595092773" w:lineRule="auto"/>
        <w:ind w:left="10.800018310546875" w:right="1269.183349609375" w:hanging="10.800018310546875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envelope of high quality parchment arrives bundled with your other correspondence addressed simply with “To Whom it May Concern.”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2.535400390625" w:line="240" w:lineRule="auto"/>
        <w:ind w:left="0" w:right="0" w:firstLine="0"/>
        <w:jc w:val="center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2477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91075" cy="19335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43338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0.2249145507812" w:line="287.38500595092773" w:lineRule="auto"/>
        <w:ind w:left="11.75994873046875" w:right="464.3798828125" w:firstLine="2.1600341796875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Directions included within the envelope instruct a Currier how to navigate letters addressed to Princess Alvaerelle into a specific region of the Ultralands.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Additionally, the envelope contains the following painting and inscription.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5.01953125" w:line="199.92000102996826" w:lineRule="auto"/>
        <w:ind w:left="6368.8720703125" w:right="843.519287109375" w:firstLine="0"/>
        <w:jc w:val="lef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hy don’t you see me?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-936688</wp:posOffset>
            </wp:positionV>
            <wp:extent cx="3581400" cy="7077075"/>
            <wp:effectExtent b="0" l="0" r="0" t="0"/>
            <wp:wrapSquare wrapText="right" distB="19050" distT="19050" distL="19050" distR="1905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077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240" w:lineRule="auto"/>
        <w:ind w:left="0" w:right="901.384277343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Invisible like starlight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1029.38232421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 ping between skies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240" w:lineRule="auto"/>
        <w:ind w:left="0" w:right="2038.0780029296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901.384277343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Invisible like starlight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1259.7692871093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It takes forever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240" w:lineRule="auto"/>
        <w:ind w:left="0" w:right="675.07934570312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o get your attention, dear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2038.0780029296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240" w:lineRule="auto"/>
        <w:ind w:left="0" w:right="1259.7692871093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It takes forever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1007.6678466796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or you to touch me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831.88110351562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ike I wish you would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240" w:lineRule="auto"/>
        <w:ind w:left="0" w:right="2038.0780029296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1007.6678466796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or you to touch me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35693359375" w:line="240" w:lineRule="auto"/>
        <w:ind w:left="0" w:right="721.3549804687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I have to traverse planets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35693359375" w:line="240" w:lineRule="auto"/>
        <w:ind w:left="0" w:right="849.302978515625" w:firstLine="0"/>
        <w:jc w:val="right"/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</w:rPr>
      </w:pP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alligraffitti" w:cs="Calligraffitti" w:eastAsia="Calligraffitti" w:hAnsi="Calligraffitti"/>
          <w:b w:val="0"/>
          <w:i w:val="0"/>
          <w:smallCaps w:val="0"/>
          <w:strike w:val="0"/>
          <w:color w:val="000000"/>
          <w:sz w:val="27.989999771118164"/>
          <w:szCs w:val="27.989999771118164"/>
          <w:highlight w:val="black"/>
          <w:u w:val="none"/>
          <w:vertAlign w:val="baseline"/>
          <w:rtl w:val="0"/>
        </w:rPr>
        <w:t xml:space="preserve">hy don’t you see me?</w:t>
      </w:r>
    </w:p>
    <w:sectPr>
      <w:pgSz w:h="15840" w:w="12240" w:orient="portrait"/>
      <w:pgMar w:bottom="2340" w:top="1425" w:left="1437.1200561523438" w:right="11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ligraffitti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Calligraffitti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