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70.284423828125" w:line="240" w:lineRule="auto"/>
        <w:ind w:lef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widowControl w:val="0"/>
        <w:spacing w:line="285.12" w:lineRule="auto"/>
        <w:ind w:left="8.831939697265625" w:firstLine="0"/>
        <w:jc w:val="center"/>
        <w:rPr>
          <w:rFonts w:ascii="Courier New" w:cs="Courier New" w:eastAsia="Courier New" w:hAnsi="Courier New"/>
          <w:sz w:val="26"/>
          <w:szCs w:val="26"/>
        </w:rPr>
      </w:pPr>
      <w:bookmarkStart w:colFirst="0" w:colLast="0" w:name="_5tg77uqk09fa" w:id="0"/>
      <w:bookmarkEnd w:id="0"/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greetings. i am senior advisor to the headmaster and custodian of the finest lib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rary in all of bellor. i hope that this will be the start of an interesting and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fruitful correspondence between us. the headmaster has reminded me to inform you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that any and all information you directly receive from me is unofficial and sho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uld be treated as such. with that out of the way, i must say that i was very int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rigued by your puzzle box, though, of course, i was ultimately able to discern 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ts secrets. all things considered, it is quite the feat of magical engineering.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170.284423828125" w:line="240" w:lineRule="auto"/>
        <w:ind w:left="8.831939697265625" w:firstLine="0"/>
        <w:jc w:val="center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i look forward to learning more about your people and your culture.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84423828125" w:line="240" w:lineRule="auto"/>
        <w:ind w:left="8.831939697265625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969.1998291015625" w:top="993.60107421875" w:left="1440.70068359375" w:right="1442.68920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