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To: Headmaster</w:t>
      </w:r>
    </w:p>
    <w:p w:rsidR="00000000" w:rsidDel="00000000" w:rsidP="00000000" w:rsidRDefault="00000000" w:rsidRPr="00000000" w14:paraId="00000002">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From: JR</w:t>
      </w:r>
    </w:p>
    <w:p w:rsidR="00000000" w:rsidDel="00000000" w:rsidP="00000000" w:rsidRDefault="00000000" w:rsidRPr="00000000" w14:paraId="00000003">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Regarding: Free Gift, Request for Collaboration </w:t>
      </w:r>
    </w:p>
    <w:p w:rsidR="00000000" w:rsidDel="00000000" w:rsidP="00000000" w:rsidRDefault="00000000" w:rsidRPr="00000000" w14:paraId="00000004">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5">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6">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Included with the associated letter was an oblong pill, approximately a quarter inch in length. Do not consume this pill, or cause anyone to consume this pill before thoroughly reviewing the following details.</w:t>
      </w:r>
    </w:p>
    <w:p w:rsidR="00000000" w:rsidDel="00000000" w:rsidP="00000000" w:rsidRDefault="00000000" w:rsidRPr="00000000" w14:paraId="00000007">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8">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This pill is provided as a sample only, and the Quotidian Quorom InfoBroker system retains all rights and applicable licenses regarding the pill, and does not currently authorize third party manufacture or distribution of the pill, or related magi-technological systems derived from analysis of its effects or composition.</w:t>
      </w:r>
    </w:p>
    <w:p w:rsidR="00000000" w:rsidDel="00000000" w:rsidP="00000000" w:rsidRDefault="00000000" w:rsidRPr="00000000" w14:paraId="00000009">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A">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All information provided here-in is as is, and no guarantee can be provided as to efficacy or safety of the product.</w:t>
      </w:r>
    </w:p>
    <w:p w:rsidR="00000000" w:rsidDel="00000000" w:rsidP="00000000" w:rsidRDefault="00000000" w:rsidRPr="00000000" w14:paraId="0000000B">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C">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This pill is a combination of our historical records and the resource Ultrium which has recently gone into circulation.  </w:t>
      </w:r>
    </w:p>
    <w:p w:rsidR="00000000" w:rsidDel="00000000" w:rsidP="00000000" w:rsidRDefault="00000000" w:rsidRPr="00000000" w14:paraId="0000000D">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0E">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Pills effects last for approximately two weeks.</w:t>
      </w:r>
    </w:p>
    <w:p w:rsidR="00000000" w:rsidDel="00000000" w:rsidP="00000000" w:rsidRDefault="00000000" w:rsidRPr="00000000" w14:paraId="0000000F">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0">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While under the influence of the pill, the bio-psychological pattern of the mind will be monitored for interference.  Should interference be detected (including at the time of administering the pill), the pill shall cause catastrophic failure of biological systems, resulting in rapid death.</w:t>
      </w:r>
    </w:p>
    <w:p w:rsidR="00000000" w:rsidDel="00000000" w:rsidP="00000000" w:rsidRDefault="00000000" w:rsidRPr="00000000" w14:paraId="00000011">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2">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Given our understanding of Al Darcian preferences vis-a-vi life over death, we are under the working assumption that such a pill would not be useful for your citizens. </w:t>
      </w:r>
    </w:p>
    <w:p w:rsidR="00000000" w:rsidDel="00000000" w:rsidP="00000000" w:rsidRDefault="00000000" w:rsidRPr="00000000" w14:paraId="00000013">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4">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However, our own citizens are encouraged to self-administer this pill before interacting with any Outsiders, especially those originating from the Keitan League, as to maintain proper 1.2.2 sanitization procedures.  Should the Keitan League prove at risk of attempting to control the planet, inoculation of target populations may provide sufficient deterrent. Analysis assigns this as: pyrrhic victory.</w:t>
      </w:r>
    </w:p>
    <w:p w:rsidR="00000000" w:rsidDel="00000000" w:rsidP="00000000" w:rsidRDefault="00000000" w:rsidRPr="00000000" w14:paraId="00000015">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6">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We additionally acknowledge its potential to pre-vet unknown individuals (whose life or death status is not relevant), as to association with the Keitan League. </w:t>
      </w:r>
    </w:p>
    <w:p w:rsidR="00000000" w:rsidDel="00000000" w:rsidP="00000000" w:rsidRDefault="00000000" w:rsidRPr="00000000" w14:paraId="00000017">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8">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We are reaching out to you in hopes of a collaboration effort, whereby the effect of the pill might be instead transferred to a small area of effect to protect physical locations from access by potential Mind Bound Quotidians (or other Mind Bound individuals). </w:t>
      </w:r>
    </w:p>
    <w:p w:rsidR="00000000" w:rsidDel="00000000" w:rsidP="00000000" w:rsidRDefault="00000000" w:rsidRPr="00000000" w14:paraId="00000019">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A">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Arrangements may be made to compensate you in a way both sides feel appropriate, up to and including joint licensing of the pill or derivative magi-technological systems. </w:t>
      </w:r>
    </w:p>
    <w:p w:rsidR="00000000" w:rsidDel="00000000" w:rsidP="00000000" w:rsidRDefault="00000000" w:rsidRPr="00000000" w14:paraId="0000001B">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C">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[[Communication 1 Cease]]</w:t>
      </w:r>
    </w:p>
    <w:p w:rsidR="00000000" w:rsidDel="00000000" w:rsidP="00000000" w:rsidRDefault="00000000" w:rsidRPr="00000000" w14:paraId="0000001D">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E">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1F">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0">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1">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2">
      <w:pPr>
        <w:pageBreakBefore w:val="0"/>
        <w:widowControl w:val="0"/>
        <w:shd w:fill="ffffff" w:val="clear"/>
        <w:ind w:right="720"/>
        <w:rPr>
          <w:rFonts w:ascii="Courier New" w:cs="Courier New" w:eastAsia="Courier New" w:hAnsi="Courier New"/>
          <w:sz w:val="21.989999771118164"/>
          <w:szCs w:val="21.989999771118164"/>
        </w:rPr>
      </w:pPr>
      <w:r w:rsidDel="00000000" w:rsidR="00000000" w:rsidRPr="00000000">
        <w:br w:type="page"/>
      </w:r>
      <w:r w:rsidDel="00000000" w:rsidR="00000000" w:rsidRPr="00000000">
        <w:rPr>
          <w:rtl w:val="0"/>
        </w:rPr>
      </w:r>
    </w:p>
    <w:p w:rsidR="00000000" w:rsidDel="00000000" w:rsidP="00000000" w:rsidRDefault="00000000" w:rsidRPr="00000000" w14:paraId="00000023">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To: Headmaster</w:t>
      </w:r>
    </w:p>
    <w:p w:rsidR="00000000" w:rsidDel="00000000" w:rsidP="00000000" w:rsidRDefault="00000000" w:rsidRPr="00000000" w14:paraId="00000024">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From: JR</w:t>
      </w:r>
    </w:p>
    <w:p w:rsidR="00000000" w:rsidDel="00000000" w:rsidP="00000000" w:rsidRDefault="00000000" w:rsidRPr="00000000" w14:paraId="00000025">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Regarding: February Report, Keywords "Magic", "History"</w:t>
      </w:r>
    </w:p>
    <w:p w:rsidR="00000000" w:rsidDel="00000000" w:rsidP="00000000" w:rsidRDefault="00000000" w:rsidRPr="00000000" w14:paraId="00000026">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7">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28">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9">
      <w:pPr>
        <w:pageBreakBefore w:val="0"/>
        <w:rPr>
          <w:rFonts w:ascii="Courier New" w:cs="Courier New" w:eastAsia="Courier New" w:hAnsi="Courier New"/>
        </w:rPr>
      </w:pPr>
      <w:r w:rsidDel="00000000" w:rsidR="00000000" w:rsidRPr="00000000">
        <w:rPr>
          <w:rFonts w:ascii="Courier New" w:cs="Courier New" w:eastAsia="Courier New" w:hAnsi="Courier New"/>
          <w:b w:val="1"/>
          <w:rtl w:val="0"/>
        </w:rPr>
        <w:t xml:space="preserve">Note</w:t>
      </w:r>
      <w:r w:rsidDel="00000000" w:rsidR="00000000" w:rsidRPr="00000000">
        <w:rPr>
          <w:rFonts w:ascii="Courier New" w:cs="Courier New" w:eastAsia="Courier New" w:hAnsi="Courier New"/>
          <w:rtl w:val="0"/>
        </w:rPr>
        <w:t xml:space="preserve">: All information related to nations protected by Terms and Conditions has been anonymized and aggregated where possible.  Additionally, all information is provided as is from a high level search of our records, without novel research.</w:t>
      </w:r>
    </w:p>
    <w:p w:rsidR="00000000" w:rsidDel="00000000" w:rsidP="00000000" w:rsidRDefault="00000000" w:rsidRPr="00000000" w14:paraId="0000002A">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B">
      <w:pPr>
        <w:pageBreakBefore w:val="0"/>
        <w:widowControl w:val="0"/>
        <w:spacing w:before="343.37646484375" w:line="240" w:lineRule="auto"/>
        <w:ind w:left="14.73327636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Primary Objective</w:t>
      </w:r>
      <w:r w:rsidDel="00000000" w:rsidR="00000000" w:rsidRPr="00000000">
        <w:rPr>
          <w:rFonts w:ascii="Courier New" w:cs="Courier New" w:eastAsia="Courier New" w:hAnsi="Courier New"/>
          <w:sz w:val="21.989999771118164"/>
          <w:szCs w:val="21.989999771118164"/>
          <w:rtl w:val="0"/>
        </w:rPr>
        <w:t xml:space="preserve">: Investigate and Counter Mind Binding</w:t>
      </w:r>
    </w:p>
    <w:p w:rsidR="00000000" w:rsidDel="00000000" w:rsidP="00000000" w:rsidRDefault="00000000" w:rsidRPr="00000000" w14:paraId="0000002C">
      <w:pPr>
        <w:pageBreakBefore w:val="0"/>
        <w:widowControl w:val="0"/>
        <w:spacing w:before="643.37646484375" w:line="240" w:lineRule="auto"/>
        <w:ind w:left="25.948181152343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1. </w:t>
      </w:r>
    </w:p>
    <w:p w:rsidR="00000000" w:rsidDel="00000000" w:rsidP="00000000" w:rsidRDefault="00000000" w:rsidRPr="00000000" w14:paraId="0000002D">
      <w:pPr>
        <w:pageBreakBefore w:val="0"/>
        <w:widowControl w:val="0"/>
        <w:spacing w:before="43.37646484375" w:line="240" w:lineRule="auto"/>
        <w:ind w:left="16.93237304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Inconclusive. </w:t>
      </w:r>
    </w:p>
    <w:p w:rsidR="00000000" w:rsidDel="00000000" w:rsidP="00000000" w:rsidRDefault="00000000" w:rsidRPr="00000000" w14:paraId="0000002E">
      <w:pPr>
        <w:pageBreakBefore w:val="0"/>
        <w:widowControl w:val="0"/>
        <w:spacing w:before="43.37646484375" w:line="240" w:lineRule="auto"/>
        <w:ind w:left="6.37710571289062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b. Variable. </w:t>
      </w:r>
    </w:p>
    <w:p w:rsidR="00000000" w:rsidDel="00000000" w:rsidP="00000000" w:rsidRDefault="00000000" w:rsidRPr="00000000" w14:paraId="0000002F">
      <w:pPr>
        <w:pageBreakBefore w:val="0"/>
        <w:widowControl w:val="0"/>
        <w:spacing w:before="43.37646484375" w:line="272.7422904968262" w:lineRule="auto"/>
        <w:ind w:left="15.17303466796875" w:right="1170.3082275390625" w:firstLine="726.5971374511719"/>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i. Subjects expressed a level of free will ranging from ‘altered primary priorities’ (0.5 free will) to ‘no internal desire/motivation’ (0.05 free will) </w:t>
      </w:r>
    </w:p>
    <w:p w:rsidR="00000000" w:rsidDel="00000000" w:rsidP="00000000" w:rsidRDefault="00000000" w:rsidRPr="00000000" w14:paraId="00000030">
      <w:pPr>
        <w:pageBreakBefore w:val="0"/>
        <w:widowControl w:val="0"/>
        <w:spacing w:before="313.37646484375" w:line="240" w:lineRule="auto"/>
        <w:ind w:left="19.790954589843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2. </w:t>
      </w:r>
    </w:p>
    <w:p w:rsidR="00000000" w:rsidDel="00000000" w:rsidP="00000000" w:rsidRDefault="00000000" w:rsidRPr="00000000" w14:paraId="00000031">
      <w:pPr>
        <w:pageBreakBefore w:val="0"/>
        <w:widowControl w:val="0"/>
        <w:spacing w:before="43.3770751953125" w:line="272.7422904968262" w:lineRule="auto"/>
        <w:ind w:left="15.17303466796875" w:right="810.1324462890625" w:firstLine="1.7593383789062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Academy of History located anti-mind control procedures. See Conclusion. </w:t>
      </w:r>
    </w:p>
    <w:p w:rsidR="00000000" w:rsidDel="00000000" w:rsidP="00000000" w:rsidRDefault="00000000" w:rsidRPr="00000000" w14:paraId="00000032">
      <w:pPr>
        <w:pageBreakBefore w:val="0"/>
        <w:widowControl w:val="0"/>
        <w:spacing w:before="313.37646484375" w:line="272.7422904968262" w:lineRule="auto"/>
        <w:ind w:left="3.738250732421875" w:firstLine="18.69155883789062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3. See larger document on summary of Testing procedures and exacts of binding procedures. Current mechanisms remain outside of known magical procedures found in historical texts (According to procedures outlined in [Ars Arcanum] [Neckronomicon] [Journal of Ceasyar the Unrefuted]) </w:t>
      </w:r>
    </w:p>
    <w:p w:rsidR="00000000" w:rsidDel="00000000" w:rsidP="00000000" w:rsidRDefault="00000000" w:rsidRPr="00000000" w14:paraId="00000033">
      <w:pPr>
        <w:pageBreakBefore w:val="0"/>
        <w:widowControl w:val="0"/>
        <w:spacing w:before="313.37646484375" w:line="240" w:lineRule="auto"/>
        <w:ind w:left="24.408874511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4. </w:t>
      </w:r>
    </w:p>
    <w:p w:rsidR="00000000" w:rsidDel="00000000" w:rsidP="00000000" w:rsidRDefault="00000000" w:rsidRPr="00000000" w14:paraId="00000034">
      <w:pPr>
        <w:pageBreakBefore w:val="0"/>
        <w:widowControl w:val="0"/>
        <w:spacing w:before="43.3770751953125" w:line="240" w:lineRule="auto"/>
        <w:ind w:left="16.93237304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a. Inconclusive. </w:t>
      </w:r>
    </w:p>
    <w:p w:rsidR="00000000" w:rsidDel="00000000" w:rsidP="00000000" w:rsidRDefault="00000000" w:rsidRPr="00000000" w14:paraId="00000035">
      <w:pPr>
        <w:pageBreakBefore w:val="0"/>
        <w:widowControl w:val="0"/>
        <w:spacing w:before="43.3770751953125" w:line="240" w:lineRule="auto"/>
        <w:ind w:left="6.37710571289062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b. No evidence found. </w:t>
      </w:r>
    </w:p>
    <w:p w:rsidR="00000000" w:rsidDel="00000000" w:rsidP="00000000" w:rsidRDefault="00000000" w:rsidRPr="00000000" w14:paraId="00000036">
      <w:pPr>
        <w:pageBreakBefore w:val="0"/>
        <w:widowControl w:val="0"/>
        <w:spacing w:before="343.3770751953125" w:line="272.7422904968262" w:lineRule="auto"/>
        <w:ind w:left="8.356170654296875" w:hanging="2.6388549804687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Conclusion</w:t>
      </w:r>
      <w:r w:rsidDel="00000000" w:rsidR="00000000" w:rsidRPr="00000000">
        <w:rPr>
          <w:rFonts w:ascii="Courier New" w:cs="Courier New" w:eastAsia="Courier New" w:hAnsi="Courier New"/>
          <w:sz w:val="21.989999771118164"/>
          <w:szCs w:val="21.989999771118164"/>
          <w:rtl w:val="0"/>
        </w:rPr>
        <w:t xml:space="preserve">: Academy of History located Pill able to cause instant self-termination of subjects whose free will drops below a 0.55. Pill ingredients unavailable, but theorized that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provides an acceptable substitute. Pills must be administered every 15-20 days. Current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supplies allow for inoculation of </w:t>
      </w:r>
      <w:r w:rsidDel="00000000" w:rsidR="00000000" w:rsidRPr="00000000">
        <w:rPr>
          <w:rFonts w:ascii="Courier New" w:cs="Courier New" w:eastAsia="Courier New" w:hAnsi="Courier New"/>
          <w:b w:val="1"/>
          <w:sz w:val="21.989999771118164"/>
          <w:szCs w:val="21.989999771118164"/>
          <w:rtl w:val="0"/>
        </w:rPr>
        <w:t xml:space="preserve">19% </w:t>
      </w:r>
      <w:r w:rsidDel="00000000" w:rsidR="00000000" w:rsidRPr="00000000">
        <w:rPr>
          <w:rFonts w:ascii="Courier New" w:cs="Courier New" w:eastAsia="Courier New" w:hAnsi="Courier New"/>
          <w:sz w:val="21.989999771118164"/>
          <w:szCs w:val="21.989999771118164"/>
          <w:rtl w:val="0"/>
        </w:rPr>
        <w:t xml:space="preserve">of population for </w:t>
      </w:r>
      <w:r w:rsidDel="00000000" w:rsidR="00000000" w:rsidRPr="00000000">
        <w:rPr>
          <w:rFonts w:ascii="Courier New" w:cs="Courier New" w:eastAsia="Courier New" w:hAnsi="Courier New"/>
          <w:b w:val="1"/>
          <w:sz w:val="21.989999771118164"/>
          <w:szCs w:val="21.989999771118164"/>
          <w:rtl w:val="0"/>
        </w:rPr>
        <w:t xml:space="preserve">one dose</w:t>
      </w:r>
      <w:r w:rsidDel="00000000" w:rsidR="00000000" w:rsidRPr="00000000">
        <w:rPr>
          <w:rFonts w:ascii="Courier New" w:cs="Courier New" w:eastAsia="Courier New" w:hAnsi="Courier New"/>
          <w:sz w:val="21.989999771118164"/>
          <w:szCs w:val="21.989999771118164"/>
          <w:rtl w:val="0"/>
        </w:rPr>
        <w:t xml:space="preserve">. Created Pill Production Program. Program Requires more </w:t>
      </w:r>
      <w:r w:rsidDel="00000000" w:rsidR="00000000" w:rsidRPr="00000000">
        <w:rPr>
          <w:rFonts w:ascii="Courier New" w:cs="Courier New" w:eastAsia="Courier New" w:hAnsi="Courier New"/>
          <w:b w:val="1"/>
          <w:sz w:val="21.989999771118164"/>
          <w:szCs w:val="21.989999771118164"/>
          <w:rtl w:val="0"/>
        </w:rPr>
        <w:t xml:space="preserve">Ultrium </w:t>
      </w:r>
      <w:r w:rsidDel="00000000" w:rsidR="00000000" w:rsidRPr="00000000">
        <w:rPr>
          <w:rFonts w:ascii="Courier New" w:cs="Courier New" w:eastAsia="Courier New" w:hAnsi="Courier New"/>
          <w:sz w:val="21.989999771118164"/>
          <w:szCs w:val="21.989999771118164"/>
          <w:rtl w:val="0"/>
        </w:rPr>
        <w:t xml:space="preserve">+ additional resources for </w:t>
      </w:r>
      <w:r w:rsidDel="00000000" w:rsidR="00000000" w:rsidRPr="00000000">
        <w:rPr>
          <w:rFonts w:ascii="Courier New" w:cs="Courier New" w:eastAsia="Courier New" w:hAnsi="Courier New"/>
          <w:b w:val="1"/>
          <w:sz w:val="21.989999771118164"/>
          <w:szCs w:val="21.989999771118164"/>
          <w:rtl w:val="0"/>
        </w:rPr>
        <w:t xml:space="preserve">Distribution </w:t>
      </w:r>
    </w:p>
    <w:p w:rsidR="00000000" w:rsidDel="00000000" w:rsidP="00000000" w:rsidRDefault="00000000" w:rsidRPr="00000000" w14:paraId="00000037">
      <w:pPr>
        <w:pageBreakBefore w:val="0"/>
        <w:widowControl w:val="0"/>
        <w:spacing w:before="343.3770751953125" w:line="272.7422904968262" w:lineRule="auto"/>
        <w:ind w:left="8.356170654296875" w:hanging="2.63885498046875"/>
        <w:rPr>
          <w:rFonts w:ascii="Courier New" w:cs="Courier New" w:eastAsia="Courier New" w:hAnsi="Courier New"/>
          <w:b w:val="1"/>
          <w:sz w:val="21.989999771118164"/>
          <w:szCs w:val="21.989999771118164"/>
        </w:rPr>
      </w:pPr>
      <w:r w:rsidDel="00000000" w:rsidR="00000000" w:rsidRPr="00000000">
        <w:rPr>
          <w:rtl w:val="0"/>
        </w:rPr>
      </w:r>
    </w:p>
    <w:p w:rsidR="00000000" w:rsidDel="00000000" w:rsidP="00000000" w:rsidRDefault="00000000" w:rsidRPr="00000000" w14:paraId="00000038">
      <w:pPr>
        <w:pageBreakBefore w:val="0"/>
        <w:widowControl w:val="0"/>
        <w:spacing w:before="343.3770751953125" w:line="272.7422904968262" w:lineRule="auto"/>
        <w:ind w:left="8.356170654296875" w:hanging="2.63885498046875"/>
        <w:rPr>
          <w:rFonts w:ascii="Courier New" w:cs="Courier New" w:eastAsia="Courier New" w:hAnsi="Courier New"/>
          <w:b w:val="1"/>
          <w:sz w:val="21.989999771118164"/>
          <w:szCs w:val="21.989999771118164"/>
        </w:rPr>
      </w:pPr>
      <w:r w:rsidDel="00000000" w:rsidR="00000000" w:rsidRPr="00000000">
        <w:rPr>
          <w:rtl w:val="0"/>
        </w:rPr>
      </w:r>
    </w:p>
    <w:p w:rsidR="00000000" w:rsidDel="00000000" w:rsidP="00000000" w:rsidRDefault="00000000" w:rsidRPr="00000000" w14:paraId="00000039">
      <w:pPr>
        <w:pageBreakBefore w:val="0"/>
        <w:widowControl w:val="0"/>
        <w:spacing w:before="613.3767700195312" w:line="240" w:lineRule="auto"/>
        <w:ind w:left="15.17303466796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Secondary Objective</w:t>
      </w:r>
      <w:r w:rsidDel="00000000" w:rsidR="00000000" w:rsidRPr="00000000">
        <w:rPr>
          <w:rFonts w:ascii="Courier New" w:cs="Courier New" w:eastAsia="Courier New" w:hAnsi="Courier New"/>
          <w:sz w:val="21.989999771118164"/>
          <w:szCs w:val="21.989999771118164"/>
          <w:rtl w:val="0"/>
        </w:rPr>
        <w:t xml:space="preserve">: Investigate genocide rating.</w:t>
      </w:r>
    </w:p>
    <w:p w:rsidR="00000000" w:rsidDel="00000000" w:rsidP="00000000" w:rsidRDefault="00000000" w:rsidRPr="00000000" w14:paraId="0000003A">
      <w:pPr>
        <w:pageBreakBefore w:val="0"/>
        <w:widowControl w:val="0"/>
        <w:spacing w:before="613.3767700195312" w:line="240" w:lineRule="auto"/>
        <w:ind w:left="15.17303466796875"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3B">
      <w:pPr>
        <w:pageBreakBefore w:val="0"/>
        <w:widowControl w:val="0"/>
        <w:spacing w:before="43.37677001953125" w:line="272.7421188354492" w:lineRule="auto"/>
        <w:ind w:left="6.1572265625" w:right="420.537109375" w:firstLine="20.0108337402343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Information passed on to </w:t>
      </w:r>
      <w:r w:rsidDel="00000000" w:rsidR="00000000" w:rsidRPr="00000000">
        <w:rPr>
          <w:rFonts w:ascii="Courier New" w:cs="Courier New" w:eastAsia="Courier New" w:hAnsi="Courier New"/>
          <w:b w:val="1"/>
          <w:sz w:val="21.989999771118164"/>
          <w:szCs w:val="21.989999771118164"/>
          <w:rtl w:val="0"/>
        </w:rPr>
        <w:t xml:space="preserve">[REDACTED]</w:t>
      </w:r>
      <w:r w:rsidDel="00000000" w:rsidR="00000000" w:rsidRPr="00000000">
        <w:rPr>
          <w:rFonts w:ascii="Courier New" w:cs="Courier New" w:eastAsia="Courier New" w:hAnsi="Courier New"/>
          <w:sz w:val="21.989999771118164"/>
          <w:szCs w:val="21.989999771118164"/>
          <w:rtl w:val="0"/>
        </w:rPr>
        <w:t xml:space="preserve">. </w:t>
      </w:r>
      <w:r w:rsidDel="00000000" w:rsidR="00000000" w:rsidRPr="00000000">
        <w:rPr>
          <w:rFonts w:ascii="Courier New" w:cs="Courier New" w:eastAsia="Courier New" w:hAnsi="Courier New"/>
          <w:b w:val="1"/>
          <w:sz w:val="21.989999771118164"/>
          <w:szCs w:val="21.989999771118164"/>
          <w:rtl w:val="0"/>
        </w:rPr>
        <w:t xml:space="preserve">[REDACTED] </w:t>
      </w:r>
      <w:r w:rsidDel="00000000" w:rsidR="00000000" w:rsidRPr="00000000">
        <w:rPr>
          <w:rFonts w:ascii="Courier New" w:cs="Courier New" w:eastAsia="Courier New" w:hAnsi="Courier New"/>
          <w:sz w:val="21.989999771118164"/>
          <w:szCs w:val="21.989999771118164"/>
          <w:rtl w:val="0"/>
        </w:rPr>
        <w:t xml:space="preserve">reports a theoretical 1.0+ genocid rating and has begun information purges + containment protocol on </w:t>
      </w:r>
      <w:r w:rsidDel="00000000" w:rsidR="00000000" w:rsidRPr="00000000">
        <w:rPr>
          <w:rFonts w:ascii="Courier New" w:cs="Courier New" w:eastAsia="Courier New" w:hAnsi="Courier New"/>
          <w:b w:val="1"/>
          <w:sz w:val="21.989999771118164"/>
          <w:szCs w:val="21.989999771118164"/>
          <w:rtl w:val="0"/>
        </w:rPr>
        <w:t xml:space="preserve">YELLOW</w:t>
      </w:r>
      <w:r w:rsidDel="00000000" w:rsidR="00000000" w:rsidRPr="00000000">
        <w:rPr>
          <w:rFonts w:ascii="Courier New" w:cs="Courier New" w:eastAsia="Courier New" w:hAnsi="Courier New"/>
          <w:sz w:val="21.989999771118164"/>
          <w:szCs w:val="21.989999771118164"/>
          <w:rtl w:val="0"/>
        </w:rPr>
        <w:t xml:space="preserve">. Information purge current success: </w:t>
      </w:r>
      <w:r w:rsidDel="00000000" w:rsidR="00000000" w:rsidRPr="00000000">
        <w:rPr>
          <w:rFonts w:ascii="Courier New" w:cs="Courier New" w:eastAsia="Courier New" w:hAnsi="Courier New"/>
          <w:b w:val="1"/>
          <w:sz w:val="21.989999771118164"/>
          <w:szCs w:val="21.989999771118164"/>
          <w:rtl w:val="0"/>
        </w:rPr>
        <w:t xml:space="preserve">Minimal. </w:t>
      </w:r>
      <w:r w:rsidDel="00000000" w:rsidR="00000000" w:rsidRPr="00000000">
        <w:rPr>
          <w:rFonts w:ascii="Courier New" w:cs="Courier New" w:eastAsia="Courier New" w:hAnsi="Courier New"/>
          <w:sz w:val="21.989999771118164"/>
          <w:szCs w:val="21.989999771118164"/>
          <w:rtl w:val="0"/>
        </w:rPr>
        <w:t xml:space="preserve">Current genocide rating &lt;1.0.  Purge ceased.</w:t>
      </w:r>
    </w:p>
    <w:p w:rsidR="00000000" w:rsidDel="00000000" w:rsidP="00000000" w:rsidRDefault="00000000" w:rsidRPr="00000000" w14:paraId="0000003C">
      <w:pPr>
        <w:pageBreakBefore w:val="0"/>
        <w:widowControl w:val="0"/>
        <w:spacing w:before="43.37677001953125" w:line="272.7421188354492" w:lineRule="auto"/>
        <w:ind w:left="6.1572265625" w:right="420.537109375" w:firstLine="20.010833740234375"/>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3D">
      <w:pPr>
        <w:pageBreakBefore w:val="0"/>
        <w:widowControl w:val="0"/>
        <w:spacing w:line="272.7422904968262" w:lineRule="auto"/>
        <w:ind w:left="4.837799072265625" w:right="43.319091796875" w:firstLine="10.335235595703125"/>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Shaking Plague </w:t>
      </w:r>
      <w:r w:rsidDel="00000000" w:rsidR="00000000" w:rsidRPr="00000000">
        <w:rPr>
          <w:rFonts w:ascii="Courier New" w:cs="Courier New" w:eastAsia="Courier New" w:hAnsi="Courier New"/>
          <w:sz w:val="21.989999771118164"/>
          <w:szCs w:val="21.989999771118164"/>
          <w:rtl w:val="0"/>
        </w:rPr>
        <w:t xml:space="preserve">has observed mutation: New form more virulent, changes </w:t>
      </w:r>
      <w:r w:rsidDel="00000000" w:rsidR="00000000" w:rsidRPr="00000000">
        <w:rPr>
          <w:rFonts w:ascii="Courier New" w:cs="Courier New" w:eastAsia="Courier New" w:hAnsi="Courier New"/>
          <w:b w:val="1"/>
          <w:sz w:val="21.989999771118164"/>
          <w:szCs w:val="21.989999771118164"/>
          <w:rtl w:val="0"/>
        </w:rPr>
        <w:t xml:space="preserve">EYES </w:t>
      </w:r>
      <w:r w:rsidDel="00000000" w:rsidR="00000000" w:rsidRPr="00000000">
        <w:rPr>
          <w:rFonts w:ascii="Courier New" w:cs="Courier New" w:eastAsia="Courier New" w:hAnsi="Courier New"/>
          <w:sz w:val="21.989999771118164"/>
          <w:szCs w:val="21.989999771118164"/>
          <w:rtl w:val="0"/>
        </w:rPr>
        <w:t xml:space="preserve">to </w:t>
      </w:r>
      <w:r w:rsidDel="00000000" w:rsidR="00000000" w:rsidRPr="00000000">
        <w:rPr>
          <w:rFonts w:ascii="Courier New" w:cs="Courier New" w:eastAsia="Courier New" w:hAnsi="Courier New"/>
          <w:b w:val="1"/>
          <w:sz w:val="21.989999771118164"/>
          <w:szCs w:val="21.989999771118164"/>
          <w:rtl w:val="0"/>
        </w:rPr>
        <w:t xml:space="preserve">color: #0000E1 </w:t>
      </w:r>
    </w:p>
    <w:p w:rsidR="00000000" w:rsidDel="00000000" w:rsidP="00000000" w:rsidRDefault="00000000" w:rsidRPr="00000000" w14:paraId="0000003E">
      <w:pPr>
        <w:pageBreakBefore w:val="0"/>
        <w:widowControl w:val="0"/>
        <w:spacing w:before="313.37646484375" w:line="240" w:lineRule="auto"/>
        <w:ind w:left="10.335235595703125" w:firstLine="0"/>
        <w:rPr>
          <w:rFonts w:ascii="Courier New" w:cs="Courier New" w:eastAsia="Courier New" w:hAnsi="Courier New"/>
          <w:b w:val="1"/>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Tertiary Objective: [DATA LOST]</w:t>
      </w:r>
    </w:p>
    <w:p w:rsidR="00000000" w:rsidDel="00000000" w:rsidP="00000000" w:rsidRDefault="00000000" w:rsidRPr="00000000" w14:paraId="0000003F">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[data lost]</w:t>
      </w:r>
      <w:r w:rsidDel="00000000" w:rsidR="00000000" w:rsidRPr="00000000">
        <w:rPr>
          <w:rFonts w:ascii="Courier New" w:cs="Courier New" w:eastAsia="Courier New" w:hAnsi="Courier New"/>
          <w:sz w:val="21.989999771118164"/>
          <w:szCs w:val="21.989999771118164"/>
          <w:rtl w:val="0"/>
        </w:rPr>
        <w:t xml:space="preserve">, see below NAGA_REPORT </w:t>
      </w:r>
    </w:p>
    <w:p w:rsidR="00000000" w:rsidDel="00000000" w:rsidP="00000000" w:rsidRDefault="00000000" w:rsidRPr="00000000" w14:paraId="00000040">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41">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42">
      <w:pPr>
        <w:pageBreakBefore w:val="0"/>
        <w:widowControl w:val="0"/>
        <w:spacing w:before="43.37646484375" w:line="240" w:lineRule="auto"/>
        <w:ind w:left="56.294403076171875" w:firstLine="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43">
      <w:pPr>
        <w:pageBreakBefore w:val="0"/>
        <w:rPr>
          <w:rFonts w:ascii="Courier New" w:cs="Courier New" w:eastAsia="Courier New" w:hAnsi="Courier New"/>
        </w:rPr>
      </w:pPr>
      <w:r w:rsidDel="00000000" w:rsidR="00000000" w:rsidRPr="00000000">
        <w:rPr>
          <w:rFonts w:ascii="Courier New" w:cs="Courier New" w:eastAsia="Courier New" w:hAnsi="Courier New"/>
        </w:rPr>
        <w:drawing>
          <wp:inline distB="114300" distT="114300" distL="114300" distR="114300">
            <wp:extent cx="6098294" cy="46863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098294"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5">
      <w:pPr>
        <w:pageBreakBefore w:val="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6">
      <w:pPr>
        <w:pageBreakBefore w:val="0"/>
        <w:widowControl w:val="0"/>
        <w:ind w:right="720"/>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News</w:t>
      </w:r>
      <w:r w:rsidDel="00000000" w:rsidR="00000000" w:rsidRPr="00000000">
        <w:rPr>
          <w:rFonts w:ascii="Courier New" w:cs="Courier New" w:eastAsia="Courier New" w:hAnsi="Courier New"/>
          <w:sz w:val="21.989999771118164"/>
          <w:szCs w:val="21.989999771118164"/>
          <w:rtl w:val="0"/>
        </w:rPr>
        <w:t xml:space="preserve">:</w:t>
      </w:r>
    </w:p>
    <w:p w:rsidR="00000000" w:rsidDel="00000000" w:rsidP="00000000" w:rsidRDefault="00000000" w:rsidRPr="00000000" w14:paraId="00000047">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48">
      <w:pPr>
        <w:pageBreakBefore w:val="0"/>
        <w:widowControl w:val="0"/>
        <w:spacing w:before="343.37646484375" w:line="272.7422904968262" w:lineRule="auto"/>
        <w:ind w:left="6.377105712890625" w:right="319.55078125" w:firstLine="2.1989440917968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GREEN </w:t>
      </w:r>
      <w:r w:rsidDel="00000000" w:rsidR="00000000" w:rsidRPr="00000000">
        <w:rPr>
          <w:rFonts w:ascii="Courier New" w:cs="Courier New" w:eastAsia="Courier New" w:hAnsi="Courier New"/>
          <w:sz w:val="21.989999771118164"/>
          <w:szCs w:val="21.989999771118164"/>
          <w:rtl w:val="0"/>
        </w:rPr>
        <w:t xml:space="preserve">espionage war continues. </w:t>
      </w:r>
      <w:r w:rsidDel="00000000" w:rsidR="00000000" w:rsidRPr="00000000">
        <w:rPr>
          <w:rFonts w:ascii="Courier New" w:cs="Courier New" w:eastAsia="Courier New" w:hAnsi="Courier New"/>
          <w:b w:val="1"/>
          <w:sz w:val="21.989999771118164"/>
          <w:szCs w:val="21.989999771118164"/>
          <w:rtl w:val="0"/>
        </w:rPr>
        <w:t xml:space="preserve">GREEN </w:t>
      </w:r>
      <w:r w:rsidDel="00000000" w:rsidR="00000000" w:rsidRPr="00000000">
        <w:rPr>
          <w:rFonts w:ascii="Courier New" w:cs="Courier New" w:eastAsia="Courier New" w:hAnsi="Courier New"/>
          <w:sz w:val="21.989999771118164"/>
          <w:szCs w:val="21.989999771118164"/>
          <w:rtl w:val="0"/>
        </w:rPr>
        <w:t xml:space="preserve">infiltrated into </w:t>
      </w:r>
      <w:r w:rsidDel="00000000" w:rsidR="00000000" w:rsidRPr="00000000">
        <w:rPr>
          <w:rFonts w:ascii="Courier New" w:cs="Courier New" w:eastAsia="Courier New" w:hAnsi="Courier New"/>
          <w:b w:val="1"/>
          <w:sz w:val="21.989999771118164"/>
          <w:szCs w:val="21.989999771118164"/>
          <w:rtl w:val="0"/>
        </w:rPr>
        <w:t xml:space="preserve">PURPLE</w:t>
      </w:r>
      <w:r w:rsidDel="00000000" w:rsidR="00000000" w:rsidRPr="00000000">
        <w:rPr>
          <w:rFonts w:ascii="Courier New" w:cs="Courier New" w:eastAsia="Courier New" w:hAnsi="Courier New"/>
          <w:sz w:val="21.989999771118164"/>
          <w:szCs w:val="21.989999771118164"/>
          <w:rtl w:val="0"/>
        </w:rPr>
        <w:t xml:space="preserve">, aided by </w:t>
      </w:r>
      <w:r w:rsidDel="00000000" w:rsidR="00000000" w:rsidRPr="00000000">
        <w:rPr>
          <w:rFonts w:ascii="Courier New" w:cs="Courier New" w:eastAsia="Courier New" w:hAnsi="Courier New"/>
          <w:b w:val="1"/>
          <w:sz w:val="21.989999771118164"/>
          <w:szCs w:val="21.989999771118164"/>
          <w:rtl w:val="0"/>
        </w:rPr>
        <w:t xml:space="preserve">PURPLE </w:t>
      </w:r>
      <w:r w:rsidDel="00000000" w:rsidR="00000000" w:rsidRPr="00000000">
        <w:rPr>
          <w:rFonts w:ascii="Courier New" w:cs="Courier New" w:eastAsia="Courier New" w:hAnsi="Courier New"/>
          <w:sz w:val="21.989999771118164"/>
          <w:szCs w:val="21.989999771118164"/>
          <w:rtl w:val="0"/>
        </w:rPr>
        <w:t xml:space="preserve">noble.</w:t>
      </w:r>
    </w:p>
    <w:p w:rsidR="00000000" w:rsidDel="00000000" w:rsidP="00000000" w:rsidRDefault="00000000" w:rsidRPr="00000000" w14:paraId="00000049">
      <w:pPr>
        <w:pageBreakBefore w:val="0"/>
        <w:widowControl w:val="0"/>
        <w:spacing w:before="343.37646484375" w:line="272.7422904968262" w:lineRule="auto"/>
        <w:ind w:left="6.377105712890625" w:right="319.55078125" w:firstLine="2.198944091796875"/>
        <w:rPr>
          <w:rFonts w:ascii="Courier New" w:cs="Courier New" w:eastAsia="Courier New" w:hAnsi="Courier New"/>
          <w:sz w:val="21.989999771118164"/>
          <w:szCs w:val="21.989999771118164"/>
        </w:rPr>
      </w:pPr>
      <w:r w:rsidDel="00000000" w:rsidR="00000000" w:rsidRPr="00000000">
        <w:rPr>
          <w:rtl w:val="0"/>
        </w:rPr>
      </w:r>
    </w:p>
    <w:p w:rsidR="00000000" w:rsidDel="00000000" w:rsidP="00000000" w:rsidRDefault="00000000" w:rsidRPr="00000000" w14:paraId="0000004A">
      <w:pPr>
        <w:pageBreakBefore w:val="0"/>
        <w:widowControl w:val="0"/>
        <w:spacing w:before="313.37646484375" w:line="272.7422904968262" w:lineRule="auto"/>
        <w:ind w:right="300.986328125" w:hanging="4.3980407714843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b w:val="1"/>
          <w:sz w:val="21.989999771118164"/>
          <w:szCs w:val="21.989999771118164"/>
          <w:rtl w:val="0"/>
        </w:rPr>
        <w:t xml:space="preserve">NEW RED TRIBE FORMED: “</w:t>
      </w:r>
      <w:r w:rsidDel="00000000" w:rsidR="00000000" w:rsidRPr="00000000">
        <w:rPr>
          <w:rFonts w:ascii="Courier New" w:cs="Courier New" w:eastAsia="Courier New" w:hAnsi="Courier New"/>
          <w:sz w:val="21.989999771118164"/>
          <w:szCs w:val="21.989999771118164"/>
          <w:rtl w:val="0"/>
        </w:rPr>
        <w:t xml:space="preserve">Ayambe</w:t>
      </w:r>
      <w:r w:rsidDel="00000000" w:rsidR="00000000" w:rsidRPr="00000000">
        <w:rPr>
          <w:rFonts w:ascii="Courier New" w:cs="Courier New" w:eastAsia="Courier New" w:hAnsi="Courier New"/>
          <w:b w:val="1"/>
          <w:sz w:val="21.989999771118164"/>
          <w:szCs w:val="21.989999771118164"/>
          <w:rtl w:val="0"/>
        </w:rPr>
        <w:t xml:space="preserve">.” </w:t>
      </w:r>
      <w:r w:rsidDel="00000000" w:rsidR="00000000" w:rsidRPr="00000000">
        <w:rPr>
          <w:rFonts w:ascii="Courier New" w:cs="Courier New" w:eastAsia="Courier New" w:hAnsi="Courier New"/>
          <w:sz w:val="21.989999771118164"/>
          <w:szCs w:val="21.989999771118164"/>
          <w:rtl w:val="0"/>
        </w:rPr>
        <w:t xml:space="preserve">Ayambe is a synthesis of Tauhan survivors + Keitan tribe leaders who have separated from former tribes, located on a formerly Tauhan island. Led by </w:t>
      </w:r>
      <w:r w:rsidDel="00000000" w:rsidR="00000000" w:rsidRPr="00000000">
        <w:rPr>
          <w:rFonts w:ascii="Courier New" w:cs="Courier New" w:eastAsia="Courier New" w:hAnsi="Courier New"/>
          <w:b w:val="1"/>
          <w:sz w:val="21.989999771118164"/>
          <w:szCs w:val="21.989999771118164"/>
          <w:rtl w:val="0"/>
        </w:rPr>
        <w:t xml:space="preserve">Bri’Ayambe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Bri’Otollo</w:t>
      </w:r>
      <w:r w:rsidDel="00000000" w:rsidR="00000000" w:rsidRPr="00000000">
        <w:rPr>
          <w:rFonts w:ascii="Courier New" w:cs="Courier New" w:eastAsia="Courier New" w:hAnsi="Courier New"/>
          <w:sz w:val="21.989999771118164"/>
          <w:szCs w:val="21.989999771118164"/>
          <w:rtl w:val="0"/>
        </w:rPr>
        <w:t xml:space="preserve">). Status of relationship to </w:t>
      </w:r>
      <w:r w:rsidDel="00000000" w:rsidR="00000000" w:rsidRPr="00000000">
        <w:rPr>
          <w:rFonts w:ascii="Courier New" w:cs="Courier New" w:eastAsia="Courier New" w:hAnsi="Courier New"/>
          <w:b w:val="1"/>
          <w:sz w:val="21.989999771118164"/>
          <w:szCs w:val="21.989999771118164"/>
          <w:rtl w:val="0"/>
        </w:rPr>
        <w:t xml:space="preserve">Sino’Otollo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Mansa Sino’Otollo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The Swordless King </w:t>
      </w:r>
      <w:r w:rsidDel="00000000" w:rsidR="00000000" w:rsidRPr="00000000">
        <w:rPr>
          <w:rFonts w:ascii="Courier New" w:cs="Courier New" w:eastAsia="Courier New" w:hAnsi="Courier New"/>
          <w:sz w:val="21.989999771118164"/>
          <w:szCs w:val="21.989999771118164"/>
          <w:rtl w:val="0"/>
        </w:rPr>
        <w:t xml:space="preserve">aka </w:t>
      </w:r>
      <w:r w:rsidDel="00000000" w:rsidR="00000000" w:rsidRPr="00000000">
        <w:rPr>
          <w:rFonts w:ascii="Courier New" w:cs="Courier New" w:eastAsia="Courier New" w:hAnsi="Courier New"/>
          <w:b w:val="1"/>
          <w:sz w:val="21.989999771118164"/>
          <w:szCs w:val="21.989999771118164"/>
          <w:rtl w:val="0"/>
        </w:rPr>
        <w:t xml:space="preserve">Meanie</w:t>
      </w:r>
      <w:r w:rsidDel="00000000" w:rsidR="00000000" w:rsidRPr="00000000">
        <w:rPr>
          <w:rFonts w:ascii="Courier New" w:cs="Courier New" w:eastAsia="Courier New" w:hAnsi="Courier New"/>
          <w:sz w:val="21.989999771118164"/>
          <w:szCs w:val="21.989999771118164"/>
          <w:rtl w:val="0"/>
        </w:rPr>
        <w:t xml:space="preserve">): 86% Stable. </w:t>
      </w:r>
    </w:p>
    <w:p w:rsidR="00000000" w:rsidDel="00000000" w:rsidP="00000000" w:rsidRDefault="00000000" w:rsidRPr="00000000" w14:paraId="0000004B">
      <w:pPr>
        <w:pageBreakBefore w:val="0"/>
        <w:widowControl w:val="0"/>
        <w:spacing w:before="343.37646484375" w:line="272.7422904968262" w:lineRule="auto"/>
        <w:ind w:left="6.377105712890625" w:right="319.55078125" w:firstLine="2.198944091796875"/>
        <w:rPr>
          <w:rFonts w:ascii="Courier New" w:cs="Courier New" w:eastAsia="Courier New" w:hAnsi="Courier New"/>
          <w:sz w:val="21.989999771118164"/>
          <w:szCs w:val="21.989999771118164"/>
        </w:rPr>
      </w:pPr>
      <w:r w:rsidDel="00000000" w:rsidR="00000000" w:rsidRPr="00000000">
        <w:rPr>
          <w:rFonts w:ascii="Courier New" w:cs="Courier New" w:eastAsia="Courier New" w:hAnsi="Courier New"/>
          <w:sz w:val="21.989999771118164"/>
          <w:szCs w:val="21.989999771118164"/>
          <w:rtl w:val="0"/>
        </w:rPr>
        <w:t xml:space="preserve">Note: historical data on Tauhan survivors is held by Keitan League. </w:t>
      </w:r>
      <w:r w:rsidDel="00000000" w:rsidR="00000000" w:rsidRPr="00000000">
        <w:rPr>
          <w:rtl w:val="0"/>
        </w:rPr>
      </w:r>
    </w:p>
    <w:p w:rsidR="00000000" w:rsidDel="00000000" w:rsidP="00000000" w:rsidRDefault="00000000" w:rsidRPr="00000000" w14:paraId="0000004C">
      <w:pPr>
        <w:pageBreakBefore w:val="0"/>
        <w:widowControl w:val="0"/>
        <w:ind w:right="720"/>
        <w:rPr>
          <w:rFonts w:ascii="Courier New" w:cs="Courier New" w:eastAsia="Courier New" w:hAnsi="Courier New"/>
          <w:sz w:val="21.989999771118164"/>
          <w:szCs w:val="21.989999771118164"/>
        </w:rPr>
      </w:pPr>
      <w:r w:rsidDel="00000000" w:rsidR="00000000" w:rsidRPr="00000000">
        <w:rPr>
          <w:rtl w:val="0"/>
        </w:rPr>
      </w:r>
    </w:p>
    <w:sectPr>
      <w:pgSz w:h="15840" w:w="12240" w:orient="portrait"/>
      <w:pgMar w:bottom="1953.599853515625" w:top="1422.158203125" w:left="1200" w:right="1436.3879394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