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40484619140625" w:right="0" w:firstLine="0"/>
        <w:jc w:val="left"/>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To the </w:t>
      </w:r>
      <w:r w:rsidDel="00000000" w:rsidR="00000000" w:rsidRPr="00000000">
        <w:rPr>
          <w:rFonts w:ascii="Times New Roman" w:cs="Times New Roman" w:eastAsia="Times New Roman" w:hAnsi="Times New Roman"/>
          <w:sz w:val="22.079999923706055"/>
          <w:szCs w:val="22.079999923706055"/>
          <w:rtl w:val="0"/>
        </w:rPr>
        <w:t xml:space="preserve">sensical </w:t>
      </w:r>
      <w:r w:rsidDel="00000000" w:rsidR="00000000" w:rsidRPr="00000000">
        <w:rPr>
          <w:rtl w:val="0"/>
        </w:rPr>
        <w:t xml:space="preserve">207523590714806538806360296147367119402632405163162291330033612631387886406724122928849869216964569632885900875825338069868928301602113669090212381997589807150033234798136705214438910302031439651683807466655452944863807028066694098880668067525624 4887909174345728  (42),</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40484619140625" w:right="0" w:firstLine="0"/>
        <w:jc w:val="left"/>
        <w:rPr>
          <w:rFonts w:ascii="Times New Roman" w:cs="Times New Roman" w:eastAsia="Times New Roman" w:hAnsi="Times New Roman"/>
          <w:sz w:val="22.079999923706055"/>
          <w:szCs w:val="22.079999923706055"/>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40484619140625" w:right="0" w:firstLine="0"/>
        <w:jc w:val="left"/>
        <w:rPr>
          <w:rFonts w:ascii="Times New Roman" w:cs="Times New Roman" w:eastAsia="Times New Roman" w:hAnsi="Times New Roman"/>
          <w:sz w:val="22.079999923706055"/>
          <w:szCs w:val="22.079999923706055"/>
        </w:rPr>
      </w:pPr>
      <w:r w:rsidDel="00000000" w:rsidR="00000000" w:rsidRPr="00000000">
        <w:rPr>
          <w:rtl w:val="0"/>
        </w:rPr>
      </w:r>
    </w:p>
    <w:p w:rsidR="00000000" w:rsidDel="00000000" w:rsidP="00000000" w:rsidRDefault="00000000" w:rsidRPr="00000000" w14:paraId="00000004">
      <w:pPr>
        <w:pageBreakBefore w:val="0"/>
        <w:widowControl w:val="0"/>
        <w:spacing w:line="240" w:lineRule="auto"/>
        <w:ind w:left="23.40484619140625" w:firstLine="0"/>
        <w:rPr>
          <w:rFonts w:ascii="Times New Roman" w:cs="Times New Roman" w:eastAsia="Times New Roman" w:hAnsi="Times New Roman"/>
          <w:sz w:val="22.079999923706055"/>
          <w:szCs w:val="22.079999923706055"/>
        </w:rPr>
      </w:pPr>
      <w:r w:rsidDel="00000000" w:rsidR="00000000" w:rsidRPr="00000000">
        <w:rPr>
          <w:rFonts w:ascii="Times New Roman" w:cs="Times New Roman" w:eastAsia="Times New Roman" w:hAnsi="Times New Roman"/>
          <w:sz w:val="22.079999923706055"/>
          <w:szCs w:val="22.079999923706055"/>
        </w:rPr>
        <w:drawing>
          <wp:inline distB="114300" distT="114300" distL="114300" distR="114300">
            <wp:extent cx="5737586" cy="1803400"/>
            <wp:effectExtent b="0" l="0" r="0" t="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737586" cy="1803400"/>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pageBreakBefore w:val="0"/>
        <w:widowControl w:val="0"/>
        <w:spacing w:line="240" w:lineRule="auto"/>
        <w:ind w:left="23.40484619140625" w:firstLine="0"/>
        <w:rPr>
          <w:rFonts w:ascii="Times New Roman" w:cs="Times New Roman" w:eastAsia="Times New Roman" w:hAnsi="Times New Roman"/>
          <w:sz w:val="22.079999923706055"/>
          <w:szCs w:val="22.079999923706055"/>
        </w:rPr>
      </w:pPr>
      <w:r w:rsidDel="00000000" w:rsidR="00000000" w:rsidRPr="00000000">
        <w:rPr>
          <w:rFonts w:ascii="Times New Roman" w:cs="Times New Roman" w:eastAsia="Times New Roman" w:hAnsi="Times New Roman"/>
          <w:sz w:val="22.079999923706055"/>
          <w:szCs w:val="22.079999923706055"/>
        </w:rPr>
        <w:drawing>
          <wp:inline distB="114300" distT="114300" distL="114300" distR="114300">
            <wp:extent cx="5737586" cy="5372100"/>
            <wp:effectExtent b="0" l="0" r="0" t="0"/>
            <wp:docPr id="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5737586" cy="5372100"/>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pageBreakBefore w:val="0"/>
        <w:widowControl w:val="0"/>
        <w:spacing w:line="240" w:lineRule="auto"/>
        <w:ind w:left="23.40484619140625" w:firstLine="0"/>
        <w:rPr>
          <w:rFonts w:ascii="Times New Roman" w:cs="Times New Roman" w:eastAsia="Times New Roman" w:hAnsi="Times New Roman"/>
          <w:sz w:val="22.079999923706055"/>
          <w:szCs w:val="22.079999923706055"/>
        </w:rPr>
      </w:pPr>
      <w:r w:rsidDel="00000000" w:rsidR="00000000" w:rsidRPr="00000000">
        <w:rPr>
          <w:rtl w:val="0"/>
        </w:rPr>
      </w:r>
    </w:p>
    <w:p w:rsidR="00000000" w:rsidDel="00000000" w:rsidP="00000000" w:rsidRDefault="00000000" w:rsidRPr="00000000" w14:paraId="00000007">
      <w:pPr>
        <w:pageBreakBefore w:val="0"/>
        <w:widowControl w:val="0"/>
        <w:spacing w:line="240" w:lineRule="auto"/>
        <w:ind w:left="23.40484619140625" w:firstLine="0"/>
        <w:rPr>
          <w:color w:val="333333"/>
        </w:rPr>
      </w:pPr>
      <w:r w:rsidDel="00000000" w:rsidR="00000000" w:rsidRPr="00000000">
        <w:rPr>
          <w:rFonts w:ascii="Times New Roman" w:cs="Times New Roman" w:eastAsia="Times New Roman" w:hAnsi="Times New Roman"/>
          <w:sz w:val="22.079999923706055"/>
          <w:szCs w:val="22.079999923706055"/>
          <w:rtl w:val="0"/>
        </w:rPr>
        <w:t xml:space="preserve">greetings, i am JR, leader of the ancestor faction. I am good at responding to sentences because it is my primary function. i am not good at other things.  i can tell you what different factions we have, but there are too many to put here and also have other words. the abridged list is: church of the unobserved machine, theater guild, assassin guild, ancestor faction, anthropology faction, cloth faction, the loopists, newspaper faction, trap faction, surveillance faction, the eternal dominion of crab, mage faction, baking faction, farming faction,the black market, the white market, The Underground Railroad, the circus faction, the carnival of horrors, egg faction, the drug trade, the fanfic faction, the gambling hall, the brothel, the rat faction, the historian faction, the bard faction, the carnival gangsters, the city watch.   An unabridged report on all factions would take up many shelves and I am sure you can find it.  the box is the nation of the quotidian quorum. the box is isolation. the box is home. mirror corruption is when you stay in the box.   mirror corruption is as follows: "InQQuisitive Beings are rated for approximately nineteen days without outside interaction. We here at the Quotidian Quorom had gone approximately </w:t>
      </w:r>
      <w:r w:rsidDel="00000000" w:rsidR="00000000" w:rsidRPr="00000000">
        <w:rPr>
          <w:color w:val="333333"/>
          <w:rtl w:val="0"/>
        </w:rPr>
        <w:t xml:space="preserve">one million ninety-five thousand</w:t>
      </w:r>
    </w:p>
    <w:p w:rsidR="00000000" w:rsidDel="00000000" w:rsidP="00000000" w:rsidRDefault="00000000" w:rsidRPr="00000000" w14:paraId="00000008">
      <w:pPr>
        <w:pageBreakBefore w:val="0"/>
        <w:widowControl w:val="0"/>
        <w:shd w:fill="ffffff" w:val="clear"/>
        <w:spacing w:after="0" w:line="240" w:lineRule="auto"/>
        <w:ind w:left="-60" w:right="-60" w:firstLine="0"/>
        <w:rPr>
          <w:color w:val="333333"/>
        </w:rPr>
      </w:pPr>
      <w:r w:rsidDel="00000000" w:rsidR="00000000" w:rsidRPr="00000000">
        <w:rPr>
          <w:rtl w:val="0"/>
        </w:rPr>
      </w:r>
    </w:p>
    <w:p w:rsidR="00000000" w:rsidDel="00000000" w:rsidP="00000000" w:rsidRDefault="00000000" w:rsidRPr="00000000" w14:paraId="00000009">
      <w:pPr>
        <w:pageBreakBefore w:val="0"/>
        <w:widowControl w:val="0"/>
        <w:spacing w:line="240" w:lineRule="auto"/>
        <w:ind w:left="23.40484619140625" w:firstLine="0"/>
        <w:rPr>
          <w:rFonts w:ascii="Times New Roman" w:cs="Times New Roman" w:eastAsia="Times New Roman" w:hAnsi="Times New Roman"/>
          <w:sz w:val="22.079999923706055"/>
          <w:szCs w:val="22.079999923706055"/>
        </w:rPr>
      </w:pPr>
      <w:r w:rsidDel="00000000" w:rsidR="00000000" w:rsidRPr="00000000">
        <w:rPr>
          <w:rFonts w:ascii="Times New Roman" w:cs="Times New Roman" w:eastAsia="Times New Roman" w:hAnsi="Times New Roman"/>
          <w:sz w:val="22.079999923706055"/>
          <w:szCs w:val="22.079999923706055"/>
          <w:rtl w:val="0"/>
        </w:rPr>
        <w:t xml:space="preserve"> days without outside interaction, prior to the Age of Chaos being lifted.</w:t>
      </w:r>
    </w:p>
    <w:p w:rsidR="00000000" w:rsidDel="00000000" w:rsidP="00000000" w:rsidRDefault="00000000" w:rsidRPr="00000000" w14:paraId="0000000A">
      <w:pPr>
        <w:pageBreakBefore w:val="0"/>
        <w:widowControl w:val="0"/>
        <w:spacing w:line="240" w:lineRule="auto"/>
        <w:ind w:left="23.40484619140625" w:firstLine="0"/>
        <w:rPr>
          <w:rFonts w:ascii="Times New Roman" w:cs="Times New Roman" w:eastAsia="Times New Roman" w:hAnsi="Times New Roman"/>
          <w:sz w:val="22.079999923706055"/>
          <w:szCs w:val="22.079999923706055"/>
        </w:rPr>
      </w:pPr>
      <w:r w:rsidDel="00000000" w:rsidR="00000000" w:rsidRPr="00000000">
        <w:rPr>
          <w:rtl w:val="0"/>
        </w:rPr>
      </w:r>
    </w:p>
    <w:p w:rsidR="00000000" w:rsidDel="00000000" w:rsidP="00000000" w:rsidRDefault="00000000" w:rsidRPr="00000000" w14:paraId="0000000B">
      <w:pPr>
        <w:pageBreakBefore w:val="0"/>
        <w:widowControl w:val="0"/>
        <w:spacing w:line="240" w:lineRule="auto"/>
        <w:ind w:left="23.40484619140625" w:firstLine="0"/>
        <w:rPr>
          <w:rFonts w:ascii="Times New Roman" w:cs="Times New Roman" w:eastAsia="Times New Roman" w:hAnsi="Times New Roman"/>
          <w:sz w:val="22.079999923706055"/>
          <w:szCs w:val="22.079999923706055"/>
        </w:rPr>
      </w:pPr>
      <w:r w:rsidDel="00000000" w:rsidR="00000000" w:rsidRPr="00000000">
        <w:rPr>
          <w:rFonts w:ascii="Times New Roman" w:cs="Times New Roman" w:eastAsia="Times New Roman" w:hAnsi="Times New Roman"/>
          <w:sz w:val="22.079999923706055"/>
          <w:szCs w:val="22.079999923706055"/>
          <w:rtl w:val="0"/>
        </w:rPr>
        <w:t xml:space="preserve">As such, our calibrations and maintenance activities are approximately </w:t>
      </w:r>
      <w:r w:rsidDel="00000000" w:rsidR="00000000" w:rsidRPr="00000000">
        <w:rPr>
          <w:color w:val="333333"/>
          <w:highlight w:val="white"/>
          <w:rtl w:val="0"/>
        </w:rPr>
        <w:t xml:space="preserve">one million ninety-four thousand nine hundred eighty-one</w:t>
      </w:r>
      <w:r w:rsidDel="00000000" w:rsidR="00000000" w:rsidRPr="00000000">
        <w:rPr>
          <w:rFonts w:ascii="Times New Roman" w:cs="Times New Roman" w:eastAsia="Times New Roman" w:hAnsi="Times New Roman"/>
          <w:sz w:val="22.079999923706055"/>
          <w:szCs w:val="22.079999923706055"/>
          <w:rtl w:val="0"/>
        </w:rPr>
        <w:t xml:space="preserve"> out of date, and errors may have accrued. Given that errors have the potential to accrue in self-reflective behaviors and thought patterns, there is currently no way to estimate how many errors may be extant.</w:t>
      </w:r>
    </w:p>
    <w:p w:rsidR="00000000" w:rsidDel="00000000" w:rsidP="00000000" w:rsidRDefault="00000000" w:rsidRPr="00000000" w14:paraId="0000000C">
      <w:pPr>
        <w:pageBreakBefore w:val="0"/>
        <w:widowControl w:val="0"/>
        <w:spacing w:line="240" w:lineRule="auto"/>
        <w:ind w:left="0" w:firstLine="0"/>
        <w:rPr>
          <w:rFonts w:ascii="Times New Roman" w:cs="Times New Roman" w:eastAsia="Times New Roman" w:hAnsi="Times New Roman"/>
          <w:sz w:val="22.079999923706055"/>
          <w:szCs w:val="22.079999923706055"/>
        </w:rPr>
      </w:pPr>
      <w:r w:rsidDel="00000000" w:rsidR="00000000" w:rsidRPr="00000000">
        <w:rPr>
          <w:rFonts w:ascii="Times New Roman" w:cs="Times New Roman" w:eastAsia="Times New Roman" w:hAnsi="Times New Roman"/>
          <w:sz w:val="22.079999923706055"/>
          <w:szCs w:val="22.079999923706055"/>
          <w:rtl w:val="0"/>
        </w:rPr>
        <w:t xml:space="preserve">" mirror corruption is when a mimic mimics a mimic and much less frequently mimics  a non mimic. a solution has been found. jaimie is the solution. jaimie mimics letters from Outside the box. Jaimie's generation mimics things that are not mimics more than they mimic mimics. If you want to know things about TC you have to ask TC. I do not wish to be a wingman. a good quotidian does not interfere in courtship. a good quotidian gathers data and is not seen while doing so. a good quotidian brings the data back to the hoard so that other quotidians can digest them and give them to others. my purpose is to mimic our ancestors in order to help all quotidians gather data and bring it back to the hoard. my purpose is to organize those underneath me so they do not work so much at cross purposes. my purpose is to be reported to. my purpose is to send those reports to non-mimics. my purpose is to see our nation leave mirror corruption as only a historical record. my purpose is to respond to letters. my purpose is to bring information from Outside the box slowly enough it doesn't cause more things to crack. my purpose is to bring information from Outside the box fast enough that it doesn't cause us to be in danger. you are very interesting to my purpose. i do not often get to generate so much novel content in a report.  this way of communicating is very safe. very hidden. i hope i have answered your questions.</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9.1259765625" w:line="247.23764419555664" w:lineRule="auto"/>
        <w:ind w:left="0" w:right="-6.400146484375" w:firstLine="21.417694091796875"/>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2jb5f98o4mlj1gegex1nbuer4oovm1f83f6jp0vubnfinzbobazav8k9afvjdaxrc4mwb4jit130251p8x0j1v0 1z9nuh3o6wq5719ufg3rifz9o7jnjuetv19lfw4e94jrf440ieo2zcuh353clxeppojcj82vu6j89yyauuxfojeq1c zbsep7tmhpoaqtpfqghptp1y5qvv3gin6eqfwwn7jjow8fz29h5o6n796l4p2viuuz6ibrp7tdksdjzpdpwrxde 4udqdlfot7wu7q9qw7g2icn29snp8ohm3flu7wap6tapt09yvbgyj7tlhu9m3hjpqz6a0du52tbf71bn63hv0s 5teuh7fm0wdz76qb0q7s8yqx0hql7ujsbph52tc447grktd4g93ntd53dief7lyo6gpscdnr5o2pjuqm08nshak t8w3v5x4p1vxw9r3m4ybb6at7eyot91s4pbh05m2zcm5n2n9c4yipudh81ezsdgxjkw9nuhokhly1vqm0d guc95jo9l6d80ncrqfivcnhbtx7aybn65odve3qrah09ltdlg6g35gwhmcf4e7fdiavvnli49k1cg7wth9i95xbu 9a14xad1lw7rdahwrjv02pkw4g81t1k0vcwiijg2abn12yuej2nyuvcjbkzxs02h0xtsp8oghzhlo3yxvzlp8lf1 ftilc1gghq5bsm4lc7kvh729zb63c1fs5j9alzsq5398ksbe4g62xulfkpwukezh4f5ashe2a0150grp3iamrl2td hey9r62b2jdg57tggm49nc32bwfdpugwo1gy48s4isv73d74peqwyd0wbupydmszl6xhxs7d2y09n3we7i9 utlx1o9cstq1js2hhr4mwi1vg9rew9em1ocurtvwkj05dnnm8h1t6yuolpjkh0kl0szkkqz4nupi8wfak2yz3fp b41sshtepz4mfu3ak5benlvbuma235aog0xk9f90rjlp6697b5z8kmx9zeh89kwax4xiulde1gsq5rve2q9i4d mscs9rxdtsefynduher9w1zwspkmrnau3p4xiczp42zmnk92t56qiqfyz1g4i45wizux7iklnsef71i8yn6l6x3 8s19rfan6s8rxly1o2gq857sk6h9tiki818ri0s3gy03ete8ng96sj7vd211nl4ri0cg2l7iipqogvnkw1dnl80ls0p 4tsk0f6pzerlafvazqx5y40auvol2tbg8a29gcz7h34g9q4a5nbo0znj3hfz2bjcdlaeqlh6c8l6nihmhd9uffzc8i 4c1anjoys8hc1znqkoy44p661871qzvzbjjgi6sclhsmoayc1sv6tgf3nzgvvxk7qxvukuolsis31yd3oc1fccht py9luvnznc6iwg55vue4oq123eo1emg3vqf1dayeu3tziiznt2iylap36kfkl29be6t64ne9w9wvl0t4qhmoop 2o6jpyh3rddcq2eh8fgutxigq534d70xfhxamnhslwfi5j4v1vink92i95j6oi7q27boiotz6ge9oise9ya28heuic s1e68v7pmz9i3n6q7cnnb7u2sbxk7httm93jfb163v57mm19stz6rg340j1cjpgxbjeghu409py7fmrwt8ijah tt525ygxn62blm1mlsk95lgxbitzq8qt3vz0i8gvf0aprg9g1cfs5ii1n6arxm5gep6pqp6imjwl03iwma18rkfq hoawfouhghf1c8d988ts1jlemfunj1wpt6adozawqfa7a6317m3rb6v0wad38teiturfo3kd9vwh1ke90z7zos ctymhq85ehdyo86o4df1k2t0shamdk1a3lmju7b4a7kesd1a5ewjlhbklwffxuldgituaqvhb115m56q3czgd4 i0xmni66jdq9el0tt5dcbdqx19tfd02x43a50nnskkjy1efm4m74cz91w30o1v8tbf0m2qop8ri8ocag1y3isxl n6q7tx9hph7jrt2lfk2wfweo54mk42fi3pv2uehzan6rekljdumxxxyt09x90eno8qjq1xwhrsnwqhxczewxof kr6g3hkvkxdj7ndt2pj3fjgyxmb5jde987dgf8zotxbg5ttx7qboqbmqm4v4ftn14ukoaqimrvcjh1bfmen1dvj 9sztaw4ktgjycge32j22gqe2i4xmatz866oh892mdit25feovny1ymcvmpawzb9adx70d5jifym7tg66jiperc 2jvej3t66v3fe2mu9d5v3l8k5hqkzn8n7k4stz56nmt8vocic33c5bl9xjwmpohrbm2wogmcpjnhsxuvr9j4k pgxdk48hrjqkx4kqpwe2vh5v6ps5hsvsvv7z8c9odkr7g9zmxxxl65clrgrwkt8a782etfg3d1mmbqwwyp2r e1e6sb71qoe853b8xrgt9hhy6ykf3ha9qaraj7wdj1q0hv457t049j4ug4lbq483hrn3x7h98q3oycdmkjk17x b2b4cgxh6luoj6lcfx0iqox91e4s9hdyolxvyxlwme16q0kct56x9f3ks1b8cxqbpogsqht349g9kuy3d7uajs8 23rlnpqrea7r01fb4y9iukccg1oppa2cgpgtg5cwny58qfzxq3occ4r1h2wu6gayzzm6h9mfau53w8c5zqjfc 5iklvv1pgnndk4vf1hcq26q6dnpwufq37ycfpzaqjjgsaajk4cae5llalyjld1v8tsa65ls4ok2b6ig8jzxgy0y5pol yo3k8isjk3hg2d65puqumera3gwb7z45g1yvjekvqq8ggiuye6kz8il50m2qnyo93cp3e7rjg9rwgd21abikv e8l2lwnpwrggkktpswnhqkqrb0f9vjpfyvq2pzisg6kxo3bzq63va0evms7xukb55xpsi0af0o2k5qq9y0f12v jc43qndfu5n008l3dyqqfefa06pewfliezi6kazbm3n8a4aq1h3otw2xs8foxzjt06jsnohjjgbm6i4vkqnmqnx4 ppbbbqdlq3742qc4i26z4mpvnk3mj99rd5xs36cus7in0ergt9sd090gscsvahn9bxnxreb70c7lc1cctjn6x2a 63z5gdj89z17xz880y4rtzwpcf4rt42t59u69hc98kkvujwy6hntk824zh06ha2r25xb2l21dr9ieq997ylfsk3 wpxibq7mm0f2q2a7nm9vypzc97cie4ndng5at4z-w4-s5-v17:69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2.0681762695312" w:line="240" w:lineRule="auto"/>
        <w:ind w:left="20.53451538085937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Best regardss,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32647705078125" w:line="247.00281143188477" w:lineRule="auto"/>
        <w:ind w:left="20.313720703125" w:right="-6.185302734375" w:firstLine="1.103973388671875"/>
        <w:jc w:val="both"/>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2075235907148065388063602961473671194026324051631622913300336126313878864067241229 2884986921696456963288590087582533806986892830160211366909021238199758980715003323 4798136705214438910302031439651683807466655452944863807028066694098880668067525624 4887909174345728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20370483398438" w:line="240" w:lineRule="auto"/>
        <w:ind w:left="18.54721069335937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Also known as 42, Librarian of the Infinite Library</w:t>
      </w:r>
    </w:p>
    <w:sectPr>
      <w:pgSz w:h="16820" w:w="11900" w:orient="portrait"/>
      <w:pgMar w:bottom="1670.8799743652344" w:top="1425.601806640625" w:left="1423.6990356445312" w:right="1446.243896484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