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urier New" w:cs="Courier New" w:eastAsia="Courier New" w:hAnsi="Courier New"/>
          <w:b w:val="1"/>
          <w:sz w:val="40"/>
          <w:szCs w:val="4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QQIS: When it comes to information gathering, Evolution can't compete (tm).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Courier New" w:cs="Courier New" w:eastAsia="Courier New" w:hAnsi="Courier New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40"/>
                <w:szCs w:val="40"/>
                <w:rtl w:val="0"/>
              </w:rPr>
              <w:t xml:space="preserve">Quotidian Quorom InfoBroker System Quick Start Guide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Getting to Know QQIS: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Getting Started: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Troubleshooting: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story: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Founded in [REDACTED], the nation of QQ has long been the leader in Infobroker services across all of Bellor. We thank you for trusting in our commitment to quality.</w:t>
            </w:r>
          </w:p>
        </w:tc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Talking to QQIS: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QQIS responds best to clear questions, with room for responses between topics. 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You will be assigned a specific QQIS representative.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Try using vocabulary and sentence structures you'd like your QQIS rep to use.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The more you put into your QQIS rep, the more you get back!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My QQIS Representative is aggressive: 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Your QQIS rep reflects how you treat it.  Make sure not to use aggressive phrasing or posturing.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Quality: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Our information is guaranteed accurate to within 99.99% tolerances, the best in the business. You don't need to worry about personal biases or misleading data with our trademark Mimicry system. "What you see is what you get"(tm).</w:t>
            </w:r>
          </w:p>
        </w:tc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My QQIS Representative is stuck in a loop: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InQQISitive Beings's trademarked Mimicry System has a known error state when fed repetitive input, known as a "Hallway of Mirrors". To enter in the escape sequence, please input novel data.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Guarantee: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If you're not happy with the quality of the data you receive you can cancel anytime, no exit fees applied.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Periodic Reports: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The QQIS network will provide your QQIS rep with periodic reports of relevant, timely and accurate information.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MY QQIS Representative is not responding: 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Remember, even InQQISitive Beings are living creatures, with biological, psychological, and social needs, even if they are unrecognizable to evolved species. Be patient.  And remember: your QQIS rep is your employee, NOT your property.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Our commitment: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We strive to demonstrate our data's quality, while maintaining global standards of Sentient Rights for InQQisitive Beings.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Asking for Reports: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In addition to periodic reports, you can ask your QQIS rep for a specific report at any time. Please allow up to four weeks for processing.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rFonts w:ascii="Courier New" w:cs="Courier New" w:eastAsia="Courier New" w:hAnsi="Courier New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