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ourier New" w:cs="Courier New" w:eastAsia="Courier New" w:hAnsi="Courier New"/>
        </w:rPr>
      </w:pPr>
      <w:r w:rsidDel="00000000" w:rsidR="00000000" w:rsidRPr="00000000">
        <w:rPr>
          <w:rFonts w:ascii="Courier New" w:cs="Courier New" w:eastAsia="Courier New" w:hAnsi="Courier New"/>
          <w:b w:val="1"/>
          <w:rtl w:val="0"/>
        </w:rPr>
        <w:t xml:space="preserve">To</w:t>
      </w:r>
      <w:r w:rsidDel="00000000" w:rsidR="00000000" w:rsidRPr="00000000">
        <w:rPr>
          <w:rFonts w:ascii="Courier New" w:cs="Courier New" w:eastAsia="Courier New" w:hAnsi="Courier New"/>
          <w:rtl w:val="0"/>
        </w:rPr>
        <w:t xml:space="preserve">: RP</w:t>
      </w:r>
    </w:p>
    <w:p w:rsidR="00000000" w:rsidDel="00000000" w:rsidP="00000000" w:rsidRDefault="00000000" w:rsidRPr="00000000" w14:paraId="00000002">
      <w:pPr>
        <w:pageBreakBefore w:val="0"/>
        <w:rPr>
          <w:rFonts w:ascii="Courier New" w:cs="Courier New" w:eastAsia="Courier New" w:hAnsi="Courier New"/>
        </w:rPr>
      </w:pPr>
      <w:r w:rsidDel="00000000" w:rsidR="00000000" w:rsidRPr="00000000">
        <w:rPr>
          <w:rFonts w:ascii="Courier New" w:cs="Courier New" w:eastAsia="Courier New" w:hAnsi="Courier New"/>
          <w:b w:val="1"/>
          <w:rtl w:val="0"/>
        </w:rPr>
        <w:t xml:space="preserve">From</w:t>
      </w:r>
      <w:r w:rsidDel="00000000" w:rsidR="00000000" w:rsidRPr="00000000">
        <w:rPr>
          <w:rFonts w:ascii="Courier New" w:cs="Courier New" w:eastAsia="Courier New" w:hAnsi="Courier New"/>
          <w:rtl w:val="0"/>
        </w:rPr>
        <w:t xml:space="preserve">: JR</w:t>
      </w:r>
    </w:p>
    <w:p w:rsidR="00000000" w:rsidDel="00000000" w:rsidP="00000000" w:rsidRDefault="00000000" w:rsidRPr="00000000" w14:paraId="00000003">
      <w:pPr>
        <w:pageBreakBefore w:val="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Included Info-Tokens: ??? (ooc: All of them)</w:t>
      </w:r>
    </w:p>
    <w:p w:rsidR="00000000" w:rsidDel="00000000" w:rsidP="00000000" w:rsidRDefault="00000000" w:rsidRPr="00000000" w14:paraId="00000004">
      <w:pPr>
        <w:pageBreakBefore w:val="0"/>
        <w:rPr>
          <w:rFonts w:ascii="Courier New" w:cs="Courier New" w:eastAsia="Courier New" w:hAnsi="Courier New"/>
        </w:rPr>
      </w:pPr>
      <w:r w:rsidDel="00000000" w:rsidR="00000000" w:rsidRPr="00000000">
        <w:rPr>
          <w:rFonts w:ascii="Courier New" w:cs="Courier New" w:eastAsia="Courier New" w:hAnsi="Courier New"/>
          <w:b w:val="1"/>
          <w:rtl w:val="0"/>
        </w:rPr>
        <w:t xml:space="preserve">Subject</w:t>
      </w:r>
      <w:r w:rsidDel="00000000" w:rsidR="00000000" w:rsidRPr="00000000">
        <w:rPr>
          <w:rFonts w:ascii="Courier New" w:cs="Courier New" w:eastAsia="Courier New" w:hAnsi="Courier New"/>
          <w:rtl w:val="0"/>
        </w:rPr>
        <w:t xml:space="preserve">: Literally Exemplary work.</w:t>
      </w:r>
    </w:p>
    <w:p w:rsidR="00000000" w:rsidDel="00000000" w:rsidP="00000000" w:rsidRDefault="00000000" w:rsidRPr="00000000" w14:paraId="00000005">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6">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Compensation and reward provided for ongoing data gathering efforts, reducing yellow's Genocide Potential Rating to below 1.0 and your previous work gathering Ultrium, which has proven to be vital to our efforts reducing the Red Menace.</w:t>
      </w:r>
    </w:p>
    <w:p w:rsidR="00000000" w:rsidDel="00000000" w:rsidP="00000000" w:rsidRDefault="00000000" w:rsidRPr="00000000" w14:paraId="00000007">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8">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InfoTokens specifically encode reports from IA, international letters and various relevant data, which you can cross reference with your own copies. Additionally, InfoTokens are provided detailing the increasing outward focus the various Factions have taken. As you predicted, your example has shown them the benefit in being out in the field. As you also predicted, they are significantly less good at it than you.</w:t>
      </w:r>
    </w:p>
    <w:p w:rsidR="00000000" w:rsidDel="00000000" w:rsidP="00000000" w:rsidRDefault="00000000" w:rsidRPr="00000000" w14:paraId="00000009">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A">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You do our Ancestors proud.</w:t>
      </w:r>
    </w:p>
    <w:p w:rsidR="00000000" w:rsidDel="00000000" w:rsidP="00000000" w:rsidRDefault="00000000" w:rsidRPr="00000000" w14:paraId="0000000B">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C">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[Small Talk Concluded]</w:t>
      </w:r>
    </w:p>
    <w:p w:rsidR="00000000" w:rsidDel="00000000" w:rsidP="00000000" w:rsidRDefault="00000000" w:rsidRPr="00000000" w14:paraId="0000000D">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E">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In brief, I would like to bring your attention to the following broad topics:</w:t>
        <w:br w:type="textWrapping"/>
        <w:br w:type="textWrapping"/>
      </w:r>
    </w:p>
    <w:p w:rsidR="00000000" w:rsidDel="00000000" w:rsidP="00000000" w:rsidRDefault="00000000" w:rsidRPr="00000000" w14:paraId="0000000F">
      <w:pPr>
        <w:pageBreakBefore w:val="0"/>
        <w:numPr>
          <w:ilvl w:val="0"/>
          <w:numId w:val="1"/>
        </w:numPr>
        <w:ind w:left="720" w:hanging="360"/>
        <w:rPr>
          <w:rFonts w:ascii="Courier New" w:cs="Courier New" w:eastAsia="Courier New" w:hAnsi="Courier New"/>
        </w:rPr>
      </w:pPr>
      <w:r w:rsidDel="00000000" w:rsidR="00000000" w:rsidRPr="00000000">
        <w:rPr>
          <w:rFonts w:ascii="Courier New" w:cs="Courier New" w:eastAsia="Courier New" w:hAnsi="Courier New"/>
          <w:rtl w:val="0"/>
        </w:rPr>
        <w:t xml:space="preserve">BESTIE has given us a SECRET MISSION to assist with the waking of Rahastas. We feel it is time to take the relationship to the next level and give them a flock of our young.</w:t>
      </w:r>
    </w:p>
    <w:p w:rsidR="00000000" w:rsidDel="00000000" w:rsidP="00000000" w:rsidRDefault="00000000" w:rsidRPr="00000000" w14:paraId="00000010">
      <w:pPr>
        <w:pageBreakBefore w:val="0"/>
        <w:numPr>
          <w:ilvl w:val="0"/>
          <w:numId w:val="1"/>
        </w:numPr>
        <w:ind w:left="720" w:hanging="360"/>
        <w:rPr>
          <w:rFonts w:ascii="Courier New" w:cs="Courier New" w:eastAsia="Courier New" w:hAnsi="Courier New"/>
        </w:rPr>
      </w:pPr>
      <w:r w:rsidDel="00000000" w:rsidR="00000000" w:rsidRPr="00000000">
        <w:rPr>
          <w:rFonts w:ascii="Courier New" w:cs="Courier New" w:eastAsia="Courier New" w:hAnsi="Courier New"/>
          <w:rtl w:val="0"/>
        </w:rPr>
        <w:t xml:space="preserve">RED is now a subscriber (please update NW on this fact). Section 1.2.2 is not violated because of a recent implementation of MAGICAL SUICIDE ULTRIUM PILLS that only activate if free will drops below set levels.</w:t>
      </w:r>
    </w:p>
    <w:p w:rsidR="00000000" w:rsidDel="00000000" w:rsidP="00000000" w:rsidRDefault="00000000" w:rsidRPr="00000000" w14:paraId="00000011">
      <w:pPr>
        <w:pageBreakBefore w:val="0"/>
        <w:numPr>
          <w:ilvl w:val="0"/>
          <w:numId w:val="1"/>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YELLOW claims that RED and PURPLE are planning to invade us from within YELLOW's territory.</w:t>
      </w:r>
    </w:p>
    <w:p w:rsidR="00000000" w:rsidDel="00000000" w:rsidP="00000000" w:rsidRDefault="00000000" w:rsidRPr="00000000" w14:paraId="00000012">
      <w:pPr>
        <w:pageBreakBefore w:val="0"/>
        <w:numPr>
          <w:ilvl w:val="0"/>
          <w:numId w:val="1"/>
        </w:numPr>
        <w:ind w:left="720" w:hanging="360"/>
        <w:rPr>
          <w:rFonts w:ascii="Courier New" w:cs="Courier New" w:eastAsia="Courier New" w:hAnsi="Courier New"/>
        </w:rPr>
      </w:pPr>
      <w:r w:rsidDel="00000000" w:rsidR="00000000" w:rsidRPr="00000000">
        <w:rPr>
          <w:rFonts w:ascii="Courier New" w:cs="Courier New" w:eastAsia="Courier New" w:hAnsi="Courier New"/>
          <w:rtl w:val="0"/>
        </w:rPr>
        <w:t xml:space="preserve">to prevent all spies, FRIEND says "Object known as the Anopticon. Located within the Tower of Fools in the Ultralands."</w:t>
      </w:r>
    </w:p>
    <w:p w:rsidR="00000000" w:rsidDel="00000000" w:rsidP="00000000" w:rsidRDefault="00000000" w:rsidRPr="00000000" w14:paraId="00000013">
      <w:pPr>
        <w:pageBreakBefore w:val="0"/>
        <w:numPr>
          <w:ilvl w:val="0"/>
          <w:numId w:val="1"/>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EF claims PURPLE and FRIEND are the same entity. </w:t>
      </w:r>
    </w:p>
    <w:p w:rsidR="00000000" w:rsidDel="00000000" w:rsidP="00000000" w:rsidRDefault="00000000" w:rsidRPr="00000000" w14:paraId="00000014">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5">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6">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[Summary Concluded]</w:t>
      </w:r>
    </w:p>
    <w:p w:rsidR="00000000" w:rsidDel="00000000" w:rsidP="00000000" w:rsidRDefault="00000000" w:rsidRPr="00000000" w14:paraId="00000017">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8">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9">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A">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B">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C">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Prioritization suggestions and topic details are as follows:</w:t>
      </w:r>
    </w:p>
    <w:p w:rsidR="00000000" w:rsidDel="00000000" w:rsidP="00000000" w:rsidRDefault="00000000" w:rsidRPr="00000000" w14:paraId="0000001D">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E">
      <w:pPr>
        <w:pStyle w:val="Heading1"/>
        <w:pageBreakBefore w:val="0"/>
        <w:rPr>
          <w:rFonts w:ascii="Courier New" w:cs="Courier New" w:eastAsia="Courier New" w:hAnsi="Courier New"/>
          <w:u w:val="single"/>
        </w:rPr>
      </w:pPr>
      <w:bookmarkStart w:colFirst="0" w:colLast="0" w:name="_gdfabomqypnq" w:id="0"/>
      <w:bookmarkEnd w:id="0"/>
      <w:r w:rsidDel="00000000" w:rsidR="00000000" w:rsidRPr="00000000">
        <w:rPr>
          <w:rFonts w:ascii="Courier New" w:cs="Courier New" w:eastAsia="Courier New" w:hAnsi="Courier New"/>
          <w:u w:val="single"/>
          <w:rtl w:val="0"/>
        </w:rPr>
        <w:t xml:space="preserve">1: Bestie's Goals ((ooc: upgrade robin's assets as needed))</w:t>
      </w:r>
    </w:p>
    <w:p w:rsidR="00000000" w:rsidDel="00000000" w:rsidP="00000000" w:rsidRDefault="00000000" w:rsidRPr="00000000" w14:paraId="0000001F">
      <w:pPr>
        <w:pageBreakBefore w:val="0"/>
        <w:rPr>
          <w:rFonts w:ascii="Caveat" w:cs="Caveat" w:eastAsia="Caveat" w:hAnsi="Caveat"/>
          <w:sz w:val="25.994998931884766"/>
          <w:szCs w:val="25.994998931884766"/>
        </w:rPr>
      </w:pPr>
      <w:r w:rsidDel="00000000" w:rsidR="00000000" w:rsidRPr="00000000">
        <w:rPr>
          <w:rFonts w:ascii="Courier New" w:cs="Courier New" w:eastAsia="Courier New" w:hAnsi="Courier New"/>
          <w:rtl w:val="0"/>
        </w:rPr>
        <w:t xml:space="preserve">As you well know, Bestie's goals are our utmost priority.  In their own words:</w:t>
        <w:br w:type="textWrapping"/>
        <w:br w:type="textWrapping"/>
        <w:t xml:space="preserve">"</w:t>
      </w:r>
      <w:r w:rsidDel="00000000" w:rsidR="00000000" w:rsidRPr="00000000">
        <w:rPr>
          <w:rFonts w:ascii="Caveat" w:cs="Caveat" w:eastAsia="Caveat" w:hAnsi="Caveat"/>
          <w:sz w:val="25.994998931884766"/>
          <w:szCs w:val="25.994998931884766"/>
          <w:rtl w:val="0"/>
        </w:rPr>
        <w:t xml:space="preserve">Rahastas is awakening. For the first time in generations. Rahastas has only spoken to the Speaker through dreams. Has only gifted us with memory and wisdom from slumber. We shake in anticipation. We are working to prepare for this event. </w:t>
      </w:r>
    </w:p>
    <w:p w:rsidR="00000000" w:rsidDel="00000000" w:rsidP="00000000" w:rsidRDefault="00000000" w:rsidRPr="00000000" w14:paraId="00000020">
      <w:pPr>
        <w:pageBreakBefore w:val="0"/>
        <w:widowControl w:val="0"/>
        <w:spacing w:before="390.048828125" w:line="288.4016704559326" w:lineRule="auto"/>
        <w:ind w:left="29.3743896484375" w:right="188.272705078125" w:firstLine="1.819610595703125"/>
        <w:rPr>
          <w:rFonts w:ascii="Caveat" w:cs="Caveat" w:eastAsia="Caveat" w:hAnsi="Caveat"/>
          <w:sz w:val="25.994998931884766"/>
          <w:szCs w:val="25.994998931884766"/>
        </w:rPr>
      </w:pPr>
      <w:r w:rsidDel="00000000" w:rsidR="00000000" w:rsidRPr="00000000">
        <w:rPr>
          <w:rFonts w:ascii="Caveat" w:cs="Caveat" w:eastAsia="Caveat" w:hAnsi="Caveat"/>
          <w:sz w:val="25.994998931884766"/>
          <w:szCs w:val="25.994998931884766"/>
          <w:rtl w:val="0"/>
        </w:rPr>
        <w:t xml:space="preserve">But, we need help. We do not know all of what will be required. Not as of yet. We will be seeking what you know of such things. What information yellow knows of such things. If there are any individuals who would interfere with our efforts in giving her a proper awakening. </w:t>
      </w:r>
    </w:p>
    <w:p w:rsidR="00000000" w:rsidDel="00000000" w:rsidP="00000000" w:rsidRDefault="00000000" w:rsidRPr="00000000" w14:paraId="00000021">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22">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3">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24">
      <w:pPr>
        <w:pageBreakBefore w:val="0"/>
        <w:rPr>
          <w:rFonts w:ascii="Caveat" w:cs="Caveat" w:eastAsia="Caveat" w:hAnsi="Caveat"/>
          <w:sz w:val="25.994998931884766"/>
          <w:szCs w:val="25.994998931884766"/>
        </w:rPr>
      </w:pPr>
      <w:r w:rsidDel="00000000" w:rsidR="00000000" w:rsidRPr="00000000">
        <w:rPr>
          <w:rFonts w:ascii="Courier New" w:cs="Courier New" w:eastAsia="Courier New" w:hAnsi="Courier New"/>
          <w:rtl w:val="0"/>
        </w:rPr>
        <w:t xml:space="preserve">"</w:t>
      </w:r>
      <w:r w:rsidDel="00000000" w:rsidR="00000000" w:rsidRPr="00000000">
        <w:rPr>
          <w:rFonts w:ascii="Caveat" w:cs="Caveat" w:eastAsia="Caveat" w:hAnsi="Caveat"/>
          <w:sz w:val="25.994998931884766"/>
          <w:szCs w:val="25.994998931884766"/>
          <w:rtl w:val="0"/>
        </w:rPr>
        <w:t xml:space="preserve">We need your help and we need your help in finding out what can be done. Do not seek out FRIEND for such answers. I fear Rahastas and FRIEND are not on pleasant terms. </w:t>
      </w:r>
    </w:p>
    <w:p w:rsidR="00000000" w:rsidDel="00000000" w:rsidP="00000000" w:rsidRDefault="00000000" w:rsidRPr="00000000" w14:paraId="00000025">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w:t>
      </w:r>
    </w:p>
    <w:p w:rsidR="00000000" w:rsidDel="00000000" w:rsidP="00000000" w:rsidRDefault="00000000" w:rsidRPr="00000000" w14:paraId="00000026">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I trust you to find the best way to fulfill Bestie's goal, barring violations of 1.2.2. ((ooc no genocide or magical supression of free will)).  I only ask that whatever else you choose to do, you give a flock of our young to NW's newspaper caravan to deliver to Bestie. Should our children survive, they will be optimized for understanding Bestie's wishes. See below for supplementary letter to be given to Pink.</w:t>
      </w:r>
    </w:p>
    <w:p w:rsidR="00000000" w:rsidDel="00000000" w:rsidP="00000000" w:rsidRDefault="00000000" w:rsidRPr="00000000" w14:paraId="00000027">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8">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((ooc: given we are R strategists theres no such thing as 'quality' babies, its just quantity, so it can be a shitty asset, my hope is pink will accept them and also put wealth into them to help them grow. these are intended to be completely a pink asset, not any secret spies for us or anything. hopefully we can put wealth into them too just to be "and now they grew up"))</w:t>
      </w:r>
    </w:p>
    <w:p w:rsidR="00000000" w:rsidDel="00000000" w:rsidP="00000000" w:rsidRDefault="00000000" w:rsidRPr="00000000" w14:paraId="00000029">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A">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Possible strategies include, but are not limited to:</w:t>
        <w:br w:type="textWrapping"/>
        <w:br w:type="textWrapping"/>
      </w:r>
    </w:p>
    <w:p w:rsidR="00000000" w:rsidDel="00000000" w:rsidP="00000000" w:rsidRDefault="00000000" w:rsidRPr="00000000" w14:paraId="0000002B">
      <w:pPr>
        <w:pageBreakBefore w:val="0"/>
        <w:numPr>
          <w:ilvl w:val="0"/>
          <w:numId w:val="3"/>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Focus on gathering data on the person or persons who may attempt to interfere with PINK's goals and stop them.</w:t>
      </w:r>
    </w:p>
    <w:p w:rsidR="00000000" w:rsidDel="00000000" w:rsidP="00000000" w:rsidRDefault="00000000" w:rsidRPr="00000000" w14:paraId="0000002C">
      <w:pPr>
        <w:pageBreakBefore w:val="0"/>
        <w:numPr>
          <w:ilvl w:val="0"/>
          <w:numId w:val="3"/>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find what is needed to wake Rahastas (especially what yellow may know) and perform actions as appropriate to assist</w:t>
      </w:r>
    </w:p>
    <w:p w:rsidR="00000000" w:rsidDel="00000000" w:rsidP="00000000" w:rsidRDefault="00000000" w:rsidRPr="00000000" w14:paraId="0000002D">
      <w:pPr>
        <w:pageBreakBefore w:val="0"/>
        <w:numPr>
          <w:ilvl w:val="0"/>
          <w:numId w:val="3"/>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report to PINK directly if timely information is obtained. ((ooc as part of the agent letter pink gets?))</w:t>
      </w:r>
    </w:p>
    <w:p w:rsidR="00000000" w:rsidDel="00000000" w:rsidP="00000000" w:rsidRDefault="00000000" w:rsidRPr="00000000" w14:paraId="0000002E">
      <w:pPr>
        <w:pageBreakBefore w:val="0"/>
        <w:numPr>
          <w:ilvl w:val="0"/>
          <w:numId w:val="3"/>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FRIEND is a potential source of interference with PINKS goals. Investigate them at appropriate platonic rating.</w:t>
      </w:r>
    </w:p>
    <w:p w:rsidR="00000000" w:rsidDel="00000000" w:rsidP="00000000" w:rsidRDefault="00000000" w:rsidRPr="00000000" w14:paraId="0000002F">
      <w:pPr>
        <w:pageBreakBefore w:val="0"/>
        <w:numPr>
          <w:ilvl w:val="1"/>
          <w:numId w:val="3"/>
        </w:numPr>
        <w:ind w:left="144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Note: as a subscriber, RED has requested further investigation on FRIEND and the ULTRALANDS, including on discovering why FRIEND requested they raid us (hypothesis: red failed to understand FRIENDS multilayered communication). </w:t>
      </w:r>
    </w:p>
    <w:p w:rsidR="00000000" w:rsidDel="00000000" w:rsidP="00000000" w:rsidRDefault="00000000" w:rsidRPr="00000000" w14:paraId="00000030">
      <w:pPr>
        <w:pageBreakBefore w:val="0"/>
        <w:numPr>
          <w:ilvl w:val="0"/>
          <w:numId w:val="3"/>
        </w:numPr>
        <w:ind w:left="720" w:hanging="360"/>
        <w:rPr>
          <w:rFonts w:ascii="Courier New" w:cs="Courier New" w:eastAsia="Courier New" w:hAnsi="Courier New"/>
          <w:u w:val="none"/>
        </w:rPr>
      </w:pPr>
      <w:r w:rsidDel="00000000" w:rsidR="00000000" w:rsidRPr="00000000">
        <w:rPr>
          <w:rtl w:val="0"/>
        </w:rPr>
      </w:r>
    </w:p>
    <w:p w:rsidR="00000000" w:rsidDel="00000000" w:rsidP="00000000" w:rsidRDefault="00000000" w:rsidRPr="00000000" w14:paraId="00000031">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right="0"/>
        <w:jc w:val="left"/>
        <w:rPr>
          <w:rFonts w:ascii="Courier New" w:cs="Courier New" w:eastAsia="Courier New" w:hAnsi="Courier New"/>
          <w:u w:val="single"/>
        </w:rPr>
      </w:pPr>
      <w:bookmarkStart w:colFirst="0" w:colLast="0" w:name="_86vxl3iu12gj" w:id="1"/>
      <w:bookmarkEnd w:id="1"/>
      <w:r w:rsidDel="00000000" w:rsidR="00000000" w:rsidRPr="00000000">
        <w:rPr>
          <w:rFonts w:ascii="Courier New" w:cs="Courier New" w:eastAsia="Courier New" w:hAnsi="Courier New"/>
          <w:u w:val="single"/>
          <w:rtl w:val="0"/>
        </w:rPr>
        <w:t xml:space="preserve">2: Investigate Red/Purple Invasion Rating ((ooc upgrade robin's assets as needed))</w:t>
      </w:r>
    </w:p>
    <w:p w:rsidR="00000000" w:rsidDel="00000000" w:rsidP="00000000" w:rsidRDefault="00000000" w:rsidRPr="00000000" w14:paraId="00000032">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In YELLOW words "Soon, the nations of Dun Sancerre and the Keitan League are seeking to amass within Al'Daric to prepare for an invasion of the Quotidian Quorum.". Please note secrecy tactic 19b: hiding information in pictures.</w:t>
      </w:r>
    </w:p>
    <w:p w:rsidR="00000000" w:rsidDel="00000000" w:rsidP="00000000" w:rsidRDefault="00000000" w:rsidRPr="00000000" w14:paraId="00000033">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4">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It is unknown how trustworthy YELLOW is, given their current high Genocide Potential Rating. It may be they are seeking to manipulate us with the publicly available knowledge that we dislike Red. It may be they are seeking to manipulate us to think they are merely playing at such a low level. </w:t>
      </w:r>
    </w:p>
    <w:p w:rsidR="00000000" w:rsidDel="00000000" w:rsidP="00000000" w:rsidRDefault="00000000" w:rsidRPr="00000000" w14:paraId="00000035">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6">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It would be prudent to distribute what anti-red pills as we have to those near yellow OR red's border. Should the probability of invasion be high, prepare accordingly.</w:t>
      </w:r>
    </w:p>
    <w:p w:rsidR="00000000" w:rsidDel="00000000" w:rsidP="00000000" w:rsidRDefault="00000000" w:rsidRPr="00000000" w14:paraId="00000037">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8">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Additionally, YELLOW has requested we increase our stealth while trading with them (Query: have our traders been SEEN while doing commerce? De-personing any traders that are seen may be prudent). </w:t>
      </w:r>
    </w:p>
    <w:p w:rsidR="00000000" w:rsidDel="00000000" w:rsidP="00000000" w:rsidRDefault="00000000" w:rsidRPr="00000000" w14:paraId="00000039">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3A">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Suggestions if invasion is likely: </w:t>
      </w:r>
    </w:p>
    <w:p w:rsidR="00000000" w:rsidDel="00000000" w:rsidP="00000000" w:rsidRDefault="00000000" w:rsidRPr="00000000" w14:paraId="0000003B">
      <w:pPr>
        <w:pageBreakBefore w:val="0"/>
        <w:numPr>
          <w:ilvl w:val="0"/>
          <w:numId w:val="2"/>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let IA know to increase trap faction maintenance activities in key locations and false trail locations</w:t>
      </w:r>
    </w:p>
    <w:p w:rsidR="00000000" w:rsidDel="00000000" w:rsidP="00000000" w:rsidRDefault="00000000" w:rsidRPr="00000000" w14:paraId="0000003C">
      <w:pPr>
        <w:pageBreakBefore w:val="0"/>
        <w:numPr>
          <w:ilvl w:val="0"/>
          <w:numId w:val="2"/>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pre-allocate Infotokens with backups (ideally detailing red/purple security flaws) to be captured by them as feints</w:t>
      </w:r>
    </w:p>
    <w:p w:rsidR="00000000" w:rsidDel="00000000" w:rsidP="00000000" w:rsidRDefault="00000000" w:rsidRPr="00000000" w14:paraId="0000003D">
      <w:pPr>
        <w:pageBreakBefore w:val="0"/>
        <w:numPr>
          <w:ilvl w:val="0"/>
          <w:numId w:val="2"/>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innoculate anyone planning to engage with red forces directly with anti-red pills. </w:t>
      </w:r>
    </w:p>
    <w:p w:rsidR="00000000" w:rsidDel="00000000" w:rsidP="00000000" w:rsidRDefault="00000000" w:rsidRPr="00000000" w14:paraId="0000003E">
      <w:pPr>
        <w:pageBreakBefore w:val="0"/>
        <w:numPr>
          <w:ilvl w:val="0"/>
          <w:numId w:val="2"/>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confirm if RED has mindbound any PURPLE citizens (drive a wedge between them?)</w:t>
      </w:r>
    </w:p>
    <w:p w:rsidR="00000000" w:rsidDel="00000000" w:rsidP="00000000" w:rsidRDefault="00000000" w:rsidRPr="00000000" w14:paraId="0000003F">
      <w:pPr>
        <w:pageBreakBefore w:val="0"/>
        <w:numPr>
          <w:ilvl w:val="0"/>
          <w:numId w:val="2"/>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if samples of PURPLE leader BLOOD is obtained, cross reference with samples of FRIENDS promise keeping blood (EF suspects they are the same individual). </w:t>
      </w:r>
    </w:p>
    <w:p w:rsidR="00000000" w:rsidDel="00000000" w:rsidP="00000000" w:rsidRDefault="00000000" w:rsidRPr="00000000" w14:paraId="00000040">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1">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right="0"/>
        <w:jc w:val="left"/>
        <w:rPr>
          <w:rFonts w:ascii="Courier New" w:cs="Courier New" w:eastAsia="Courier New" w:hAnsi="Courier New"/>
          <w:u w:val="single"/>
        </w:rPr>
      </w:pPr>
      <w:bookmarkStart w:colFirst="0" w:colLast="0" w:name="_2lhtmdxu5hw8" w:id="2"/>
      <w:bookmarkEnd w:id="2"/>
      <w:r w:rsidDel="00000000" w:rsidR="00000000" w:rsidRPr="00000000">
        <w:rPr>
          <w:rFonts w:ascii="Courier New" w:cs="Courier New" w:eastAsia="Courier New" w:hAnsi="Courier New"/>
          <w:u w:val="single"/>
          <w:rtl w:val="0"/>
        </w:rPr>
        <w:t xml:space="preserve">3: Misc ((upgrade NW's assets as needed)). </w:t>
      </w:r>
    </w:p>
    <w:p w:rsidR="00000000" w:rsidDel="00000000" w:rsidP="00000000" w:rsidRDefault="00000000" w:rsidRPr="00000000" w14:paraId="00000042">
      <w:pPr>
        <w:pageBreakBefore w:val="0"/>
        <w:rPr/>
      </w:pPr>
      <w:r w:rsidDel="00000000" w:rsidR="00000000" w:rsidRPr="00000000">
        <w:rPr>
          <w:rtl w:val="0"/>
        </w:rPr>
      </w:r>
    </w:p>
    <w:p w:rsidR="00000000" w:rsidDel="00000000" w:rsidP="00000000" w:rsidRDefault="00000000" w:rsidRPr="00000000" w14:paraId="00000043">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Now that we have multiple subscribers to NW's newspaper, it is time to begin trade in earnest. I expect NW to distribute digested and organized information regularly to RED, YELLOW and PINK in exchange for CALORIES and INFORMATION.  ((ooc: it doesn't have to be REAL info, just whatever trade assets normally do)). </w:t>
      </w:r>
    </w:p>
    <w:p w:rsidR="00000000" w:rsidDel="00000000" w:rsidP="00000000" w:rsidRDefault="00000000" w:rsidRPr="00000000" w14:paraId="00000044">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5">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Additionally, obtaining further ULTRIUM (while investigating  "Object known as the Anopticon. Located within the Tower of Fools in the Ultralands) would be useful.</w:t>
      </w:r>
    </w:p>
    <w:p w:rsidR="00000000" w:rsidDel="00000000" w:rsidP="00000000" w:rsidRDefault="00000000" w:rsidRPr="00000000" w14:paraId="00000046">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7">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8">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You have been doing fine work, RP. I have no doubt you will surpass the records of our Ancestors.</w:t>
      </w:r>
    </w:p>
    <w:p w:rsidR="00000000" w:rsidDel="00000000" w:rsidP="00000000" w:rsidRDefault="00000000" w:rsidRPr="00000000" w14:paraId="00000049">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A">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[Communication Cease]</w:t>
      </w:r>
    </w:p>
    <w:p w:rsidR="00000000" w:rsidDel="00000000" w:rsidP="00000000" w:rsidRDefault="00000000" w:rsidRPr="00000000" w14:paraId="0000004B">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4C">
      <w:pPr>
        <w:pageBreakBefore w:val="0"/>
        <w:rPr>
          <w:rFonts w:ascii="Courier New" w:cs="Courier New" w:eastAsia="Courier New" w:hAnsi="Courier New"/>
        </w:rPr>
      </w:pPr>
      <w:r w:rsidDel="00000000" w:rsidR="00000000" w:rsidRPr="00000000">
        <w:br w:type="page"/>
      </w:r>
      <w:r w:rsidDel="00000000" w:rsidR="00000000" w:rsidRPr="00000000">
        <w:rPr>
          <w:rtl w:val="0"/>
        </w:rPr>
      </w:r>
    </w:p>
    <w:p w:rsidR="00000000" w:rsidDel="00000000" w:rsidP="00000000" w:rsidRDefault="00000000" w:rsidRPr="00000000" w14:paraId="0000004D">
      <w:pPr>
        <w:pageBreakBefore w:val="0"/>
        <w:rPr>
          <w:rFonts w:ascii="Courier New" w:cs="Courier New" w:eastAsia="Courier New" w:hAnsi="Courier New"/>
        </w:rPr>
      </w:pPr>
      <w:r w:rsidDel="00000000" w:rsidR="00000000" w:rsidRPr="00000000">
        <w:rPr>
          <w:rFonts w:ascii="Courier New" w:cs="Courier New" w:eastAsia="Courier New" w:hAnsi="Courier New"/>
          <w:b w:val="1"/>
          <w:rtl w:val="0"/>
        </w:rPr>
        <w:t xml:space="preserve">To</w:t>
      </w:r>
      <w:r w:rsidDel="00000000" w:rsidR="00000000" w:rsidRPr="00000000">
        <w:rPr>
          <w:rFonts w:ascii="Courier New" w:cs="Courier New" w:eastAsia="Courier New" w:hAnsi="Courier New"/>
          <w:rtl w:val="0"/>
        </w:rPr>
        <w:t xml:space="preserve">: Vulkerath</w:t>
      </w:r>
    </w:p>
    <w:p w:rsidR="00000000" w:rsidDel="00000000" w:rsidP="00000000" w:rsidRDefault="00000000" w:rsidRPr="00000000" w14:paraId="0000004E">
      <w:pPr>
        <w:pageBreakBefore w:val="0"/>
        <w:rPr>
          <w:rFonts w:ascii="Courier New" w:cs="Courier New" w:eastAsia="Courier New" w:hAnsi="Courier New"/>
        </w:rPr>
      </w:pPr>
      <w:r w:rsidDel="00000000" w:rsidR="00000000" w:rsidRPr="00000000">
        <w:rPr>
          <w:rFonts w:ascii="Courier New" w:cs="Courier New" w:eastAsia="Courier New" w:hAnsi="Courier New"/>
          <w:b w:val="1"/>
          <w:rtl w:val="0"/>
        </w:rPr>
        <w:t xml:space="preserve">From</w:t>
      </w:r>
      <w:r w:rsidDel="00000000" w:rsidR="00000000" w:rsidRPr="00000000">
        <w:rPr>
          <w:rFonts w:ascii="Courier New" w:cs="Courier New" w:eastAsia="Courier New" w:hAnsi="Courier New"/>
          <w:rtl w:val="0"/>
        </w:rPr>
        <w:t xml:space="preserve">: JR</w:t>
      </w:r>
    </w:p>
    <w:p w:rsidR="00000000" w:rsidDel="00000000" w:rsidP="00000000" w:rsidRDefault="00000000" w:rsidRPr="00000000" w14:paraId="0000004F">
      <w:pPr>
        <w:pageBreakBefore w:val="0"/>
        <w:rPr>
          <w:rFonts w:ascii="Courier New" w:cs="Courier New" w:eastAsia="Courier New" w:hAnsi="Courier New"/>
        </w:rPr>
      </w:pPr>
      <w:r w:rsidDel="00000000" w:rsidR="00000000" w:rsidRPr="00000000">
        <w:rPr>
          <w:rFonts w:ascii="Courier New" w:cs="Courier New" w:eastAsia="Courier New" w:hAnsi="Courier New"/>
          <w:b w:val="1"/>
          <w:rtl w:val="0"/>
        </w:rPr>
        <w:t xml:space="preserve">Subject</w:t>
      </w:r>
      <w:r w:rsidDel="00000000" w:rsidR="00000000" w:rsidRPr="00000000">
        <w:rPr>
          <w:rFonts w:ascii="Courier New" w:cs="Courier New" w:eastAsia="Courier New" w:hAnsi="Courier New"/>
          <w:rtl w:val="0"/>
        </w:rPr>
        <w:t xml:space="preserve">: A Gift.</w:t>
      </w:r>
    </w:p>
    <w:p w:rsidR="00000000" w:rsidDel="00000000" w:rsidP="00000000" w:rsidRDefault="00000000" w:rsidRPr="00000000" w14:paraId="00000050">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1">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Included with this letter should be a small flock of crows in wooden cages. These are our children, young enough to learn your ways and old enough to not be too many moons from being truly useful. </w:t>
      </w:r>
    </w:p>
    <w:p w:rsidR="00000000" w:rsidDel="00000000" w:rsidP="00000000" w:rsidRDefault="00000000" w:rsidRPr="00000000" w14:paraId="00000052">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3">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Do with them as you will.  It is our hope that, by producing a generation of us that understand you on a deep level, we may be more useful. </w:t>
      </w:r>
    </w:p>
    <w:p w:rsidR="00000000" w:rsidDel="00000000" w:rsidP="00000000" w:rsidRDefault="00000000" w:rsidRPr="00000000" w14:paraId="00000054">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5">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Things you may expect from our children:</w:t>
      </w:r>
    </w:p>
    <w:p w:rsidR="00000000" w:rsidDel="00000000" w:rsidP="00000000" w:rsidRDefault="00000000" w:rsidRPr="00000000" w14:paraId="00000056">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7">
      <w:pPr>
        <w:pageBreakBefore w:val="0"/>
        <w:numPr>
          <w:ilvl w:val="0"/>
          <w:numId w:val="4"/>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Mindless repetition of anything they hear (useful for gathering information)</w:t>
      </w:r>
    </w:p>
    <w:p w:rsidR="00000000" w:rsidDel="00000000" w:rsidP="00000000" w:rsidRDefault="00000000" w:rsidRPr="00000000" w14:paraId="00000058">
      <w:pPr>
        <w:pageBreakBefore w:val="0"/>
        <w:numPr>
          <w:ilvl w:val="0"/>
          <w:numId w:val="4"/>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Wandering the area.</w:t>
      </w:r>
    </w:p>
    <w:p w:rsidR="00000000" w:rsidDel="00000000" w:rsidP="00000000" w:rsidRDefault="00000000" w:rsidRPr="00000000" w14:paraId="00000059">
      <w:pPr>
        <w:pageBreakBefore w:val="0"/>
        <w:numPr>
          <w:ilvl w:val="0"/>
          <w:numId w:val="4"/>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Returning to anywhere marked as "Home"</w:t>
      </w:r>
    </w:p>
    <w:p w:rsidR="00000000" w:rsidDel="00000000" w:rsidP="00000000" w:rsidRDefault="00000000" w:rsidRPr="00000000" w14:paraId="0000005A">
      <w:pPr>
        <w:pageBreakBefore w:val="0"/>
        <w:numPr>
          <w:ilvl w:val="1"/>
          <w:numId w:val="4"/>
        </w:numPr>
        <w:ind w:left="144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To set their Home location, please provide calories and Infotokens (provided gold coins) to the children at a set, consistent area several days in a row. </w:t>
      </w:r>
    </w:p>
    <w:p w:rsidR="00000000" w:rsidDel="00000000" w:rsidP="00000000" w:rsidRDefault="00000000" w:rsidRPr="00000000" w14:paraId="0000005B">
      <w:pPr>
        <w:pageBreakBefore w:val="0"/>
        <w:numPr>
          <w:ilvl w:val="1"/>
          <w:numId w:val="4"/>
        </w:numPr>
        <w:ind w:left="144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WARNING: please do not release children from cages until you have set their Home Location.</w:t>
      </w:r>
    </w:p>
    <w:p w:rsidR="00000000" w:rsidDel="00000000" w:rsidP="00000000" w:rsidRDefault="00000000" w:rsidRPr="00000000" w14:paraId="0000005C">
      <w:pPr>
        <w:pageBreakBefore w:val="0"/>
        <w:numPr>
          <w:ilvl w:val="0"/>
          <w:numId w:val="4"/>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Assuming the form of anything sufficiently intelligent yet not sapient (see previous report for possibilities). </w:t>
      </w:r>
    </w:p>
    <w:p w:rsidR="00000000" w:rsidDel="00000000" w:rsidP="00000000" w:rsidRDefault="00000000" w:rsidRPr="00000000" w14:paraId="0000005D">
      <w:pPr>
        <w:pageBreakBefore w:val="0"/>
        <w:numPr>
          <w:ilvl w:val="0"/>
          <w:numId w:val="4"/>
        </w:numPr>
        <w:ind w:left="720" w:hanging="360"/>
        <w:rPr>
          <w:rFonts w:ascii="Courier New" w:cs="Courier New" w:eastAsia="Courier New" w:hAnsi="Courier New"/>
          <w:u w:val="none"/>
        </w:rPr>
      </w:pPr>
      <w:r w:rsidDel="00000000" w:rsidR="00000000" w:rsidRPr="00000000">
        <w:rPr>
          <w:rFonts w:ascii="Courier New" w:cs="Courier New" w:eastAsia="Courier New" w:hAnsi="Courier New"/>
          <w:rtl w:val="0"/>
        </w:rPr>
        <w:t xml:space="preserve">Ability to learn small tasks through observation and mimicry</w:t>
      </w:r>
    </w:p>
    <w:p w:rsidR="00000000" w:rsidDel="00000000" w:rsidP="00000000" w:rsidRDefault="00000000" w:rsidRPr="00000000" w14:paraId="0000005E">
      <w:pPr>
        <w:pageBreakBefore w:val="0"/>
        <w:ind w:left="72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5F">
      <w:pPr>
        <w:pageBreakBefore w:val="0"/>
        <w:ind w:left="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0">
      <w:pPr>
        <w:pageBreakBefore w:val="0"/>
        <w:ind w:left="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((OOC: manic can give you more details but I expect this flock to be a not-very-good spy asset (but a spy asset nonetheless). If you spend wealth on them they will "grow up" and be...sane Quotidians? Maybe??? I wouldn't expect them to have the "training" our own Quotidians have but thats honestly for the best cuz we are glitchy af.</w:t>
      </w:r>
    </w:p>
    <w:p w:rsidR="00000000" w:rsidDel="00000000" w:rsidP="00000000" w:rsidRDefault="00000000" w:rsidRPr="00000000" w14:paraId="00000061">
      <w:pPr>
        <w:pageBreakBefore w:val="0"/>
        <w:ind w:left="0" w:firstLine="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2">
      <w:pPr>
        <w:pageBreakBefore w:val="0"/>
        <w:ind w:left="0" w:firstLine="0"/>
        <w:rPr>
          <w:rFonts w:ascii="Courier New" w:cs="Courier New" w:eastAsia="Courier New" w:hAnsi="Courier New"/>
        </w:rPr>
      </w:pPr>
      <w:r w:rsidDel="00000000" w:rsidR="00000000" w:rsidRPr="00000000">
        <w:rPr>
          <w:rFonts w:ascii="Courier New" w:cs="Courier New" w:eastAsia="Courier New" w:hAnsi="Courier New"/>
          <w:rtl w:val="0"/>
        </w:rPr>
        <w:t xml:space="preserve">I'd keep them from returning back to QQ (even to spy on us) until they are middle aged or so or they'll acquire the corruption and all this will be semi-useless))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Cavea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